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210B" w14:textId="3DD06663" w:rsidR="00D40DAB" w:rsidRPr="00D40DAB" w:rsidRDefault="00782FC4" w:rsidP="00D40DAB">
      <w:pPr>
        <w:pStyle w:val="04NNIPKop1"/>
        <w:rPr>
          <w:sz w:val="48"/>
          <w:szCs w:val="48"/>
        </w:rPr>
      </w:pPr>
      <w:r>
        <w:rPr>
          <w:sz w:val="48"/>
          <w:szCs w:val="48"/>
        </w:rPr>
        <w:t>F</w:t>
      </w:r>
      <w:r w:rsidR="00D40DAB" w:rsidRPr="00D40DAB">
        <w:rPr>
          <w:sz w:val="48"/>
          <w:szCs w:val="48"/>
        </w:rPr>
        <w:t xml:space="preserve">ond NN (L) </w:t>
      </w:r>
      <w:r>
        <w:rPr>
          <w:sz w:val="48"/>
          <w:szCs w:val="48"/>
        </w:rPr>
        <w:t xml:space="preserve">Global Sustainable Equity </w:t>
      </w:r>
      <w:r w:rsidR="0099220A">
        <w:rPr>
          <w:sz w:val="48"/>
          <w:szCs w:val="48"/>
        </w:rPr>
        <w:t xml:space="preserve">obsadil </w:t>
      </w:r>
      <w:r>
        <w:rPr>
          <w:sz w:val="48"/>
          <w:szCs w:val="48"/>
        </w:rPr>
        <w:t>2. místo v kategorii globálních akciových fondů 2019</w:t>
      </w:r>
    </w:p>
    <w:p w14:paraId="1D115B12" w14:textId="7EF4B2B6" w:rsidR="00D40DAB" w:rsidRPr="00782FC4" w:rsidRDefault="00D40DAB" w:rsidP="00D40DAB">
      <w:pPr>
        <w:spacing w:before="120"/>
        <w:rPr>
          <w:rFonts w:ascii="Calibri" w:eastAsia="Times New Roman" w:hAnsi="Calibri" w:cs="Calibri"/>
          <w:b/>
          <w:i/>
          <w:iCs/>
        </w:rPr>
      </w:pPr>
      <w:r w:rsidRPr="007526B0">
        <w:rPr>
          <w:rFonts w:ascii="Calibri" w:eastAsia="Times New Roman" w:hAnsi="Calibri" w:cs="Calibri"/>
        </w:rPr>
        <w:t xml:space="preserve">PRAHA, BRATISLAVA, </w:t>
      </w:r>
      <w:r w:rsidR="00920AE9">
        <w:rPr>
          <w:rFonts w:ascii="Calibri" w:eastAsia="Times New Roman" w:hAnsi="Calibri" w:cs="Calibri"/>
        </w:rPr>
        <w:t>29</w:t>
      </w:r>
      <w:r w:rsidRPr="007526B0">
        <w:rPr>
          <w:rFonts w:ascii="Calibri" w:eastAsia="Times New Roman" w:hAnsi="Calibri" w:cs="Calibri"/>
        </w:rPr>
        <w:t xml:space="preserve">. </w:t>
      </w:r>
      <w:r w:rsidR="00920AE9">
        <w:rPr>
          <w:rFonts w:ascii="Calibri" w:eastAsia="Times New Roman" w:hAnsi="Calibri" w:cs="Calibri"/>
        </w:rPr>
        <w:t>ledna</w:t>
      </w:r>
      <w:r w:rsidRPr="007526B0">
        <w:rPr>
          <w:rFonts w:ascii="Calibri" w:eastAsia="Times New Roman" w:hAnsi="Calibri" w:cs="Calibri"/>
        </w:rPr>
        <w:t xml:space="preserve"> 20</w:t>
      </w:r>
      <w:r w:rsidR="00920AE9">
        <w:rPr>
          <w:rFonts w:ascii="Calibri" w:eastAsia="Times New Roman" w:hAnsi="Calibri" w:cs="Calibri"/>
        </w:rPr>
        <w:t>20</w:t>
      </w:r>
      <w:r w:rsidRPr="007526B0">
        <w:rPr>
          <w:rFonts w:ascii="Calibri" w:eastAsia="Times New Roman" w:hAnsi="Calibri" w:cs="Calibri"/>
        </w:rPr>
        <w:t xml:space="preserve"> - </w:t>
      </w:r>
      <w:r w:rsidRPr="00782FC4">
        <w:rPr>
          <w:rFonts w:ascii="Calibri" w:eastAsia="Times New Roman" w:hAnsi="Calibri" w:cs="Calibri"/>
          <w:b/>
        </w:rPr>
        <w:t xml:space="preserve">Akciový fond </w:t>
      </w:r>
      <w:r w:rsidR="00782FC4">
        <w:rPr>
          <w:rFonts w:ascii="Calibri" w:eastAsia="Times New Roman" w:hAnsi="Calibri" w:cs="Calibri"/>
          <w:b/>
        </w:rPr>
        <w:t xml:space="preserve">společnosti NN Investment Partners </w:t>
      </w:r>
      <w:r w:rsidRPr="00782FC4">
        <w:rPr>
          <w:rFonts w:ascii="Calibri" w:eastAsia="Times New Roman" w:hAnsi="Calibri" w:cs="Calibri"/>
          <w:b/>
        </w:rPr>
        <w:t xml:space="preserve">NN (L) </w:t>
      </w:r>
      <w:r w:rsidR="00920AE9" w:rsidRPr="00782FC4">
        <w:rPr>
          <w:rFonts w:ascii="Calibri" w:eastAsia="Times New Roman" w:hAnsi="Calibri" w:cs="Calibri"/>
          <w:b/>
        </w:rPr>
        <w:t xml:space="preserve">Global </w:t>
      </w:r>
      <w:r w:rsidR="00782FC4">
        <w:rPr>
          <w:rFonts w:ascii="Calibri" w:eastAsia="Times New Roman" w:hAnsi="Calibri" w:cs="Calibri"/>
          <w:b/>
        </w:rPr>
        <w:t xml:space="preserve"> Sustainable Equity X Cap (CZK) </w:t>
      </w:r>
      <w:r w:rsidR="007E0059">
        <w:rPr>
          <w:rFonts w:ascii="Calibri" w:eastAsia="Times New Roman" w:hAnsi="Calibri" w:cs="Calibri"/>
          <w:b/>
        </w:rPr>
        <w:t>obsadil</w:t>
      </w:r>
      <w:r w:rsidR="007E0059" w:rsidRPr="00782FC4">
        <w:rPr>
          <w:rFonts w:ascii="Calibri" w:eastAsia="Times New Roman" w:hAnsi="Calibri" w:cs="Calibri"/>
          <w:b/>
        </w:rPr>
        <w:t xml:space="preserve"> </w:t>
      </w:r>
      <w:r w:rsidR="00782FC4" w:rsidRPr="00782FC4">
        <w:rPr>
          <w:rFonts w:ascii="Calibri" w:eastAsia="Times New Roman" w:hAnsi="Calibri" w:cs="Calibri"/>
          <w:b/>
        </w:rPr>
        <w:t>2. místo</w:t>
      </w:r>
      <w:r w:rsidRPr="00782FC4">
        <w:rPr>
          <w:rFonts w:ascii="Calibri" w:eastAsia="Times New Roman" w:hAnsi="Calibri" w:cs="Calibri"/>
          <w:b/>
        </w:rPr>
        <w:t xml:space="preserve"> v kategorii </w:t>
      </w:r>
      <w:r w:rsidR="00782FC4">
        <w:rPr>
          <w:rFonts w:ascii="Calibri" w:eastAsia="Times New Roman" w:hAnsi="Calibri" w:cs="Calibri"/>
          <w:b/>
        </w:rPr>
        <w:t>Globální a</w:t>
      </w:r>
      <w:r w:rsidRPr="00782FC4">
        <w:rPr>
          <w:rFonts w:ascii="Calibri" w:eastAsia="Times New Roman" w:hAnsi="Calibri" w:cs="Calibri"/>
          <w:b/>
        </w:rPr>
        <w:t>kciový fond</w:t>
      </w:r>
      <w:r w:rsidR="00782FC4">
        <w:rPr>
          <w:rFonts w:ascii="Calibri" w:eastAsia="Times New Roman" w:hAnsi="Calibri" w:cs="Calibri"/>
          <w:b/>
        </w:rPr>
        <w:t xml:space="preserve"> – rozvinuté trhy 2019</w:t>
      </w:r>
      <w:r w:rsidRPr="00782FC4">
        <w:rPr>
          <w:rFonts w:ascii="Calibri" w:eastAsia="Times New Roman" w:hAnsi="Calibri" w:cs="Calibri"/>
          <w:b/>
        </w:rPr>
        <w:t xml:space="preserve"> v</w:t>
      </w:r>
      <w:r w:rsidR="006E764A">
        <w:rPr>
          <w:rFonts w:ascii="Calibri" w:eastAsia="Times New Roman" w:hAnsi="Calibri" w:cs="Calibri"/>
          <w:b/>
        </w:rPr>
        <w:t>e</w:t>
      </w:r>
      <w:r w:rsidRPr="00782FC4">
        <w:rPr>
          <w:rFonts w:ascii="Calibri" w:eastAsia="Times New Roman" w:hAnsi="Calibri" w:cs="Calibri"/>
          <w:b/>
        </w:rPr>
        <w:t xml:space="preserve"> slovenské soutěž</w:t>
      </w:r>
      <w:r w:rsidR="006E764A">
        <w:rPr>
          <w:rFonts w:ascii="Calibri" w:eastAsia="Times New Roman" w:hAnsi="Calibri" w:cs="Calibri"/>
          <w:b/>
        </w:rPr>
        <w:t>i</w:t>
      </w:r>
      <w:r w:rsidRPr="00782FC4">
        <w:rPr>
          <w:rFonts w:ascii="Calibri" w:eastAsia="Times New Roman" w:hAnsi="Calibri" w:cs="Calibri"/>
          <w:b/>
        </w:rPr>
        <w:t xml:space="preserve"> Fincentrum &amp; Forbes Investícia roka 201</w:t>
      </w:r>
      <w:r w:rsidR="00920AE9" w:rsidRPr="00782FC4">
        <w:rPr>
          <w:rFonts w:ascii="Calibri" w:eastAsia="Times New Roman" w:hAnsi="Calibri" w:cs="Calibri"/>
          <w:b/>
        </w:rPr>
        <w:t>9</w:t>
      </w:r>
      <w:r w:rsidRPr="00782FC4">
        <w:rPr>
          <w:rFonts w:ascii="Calibri" w:eastAsia="Times New Roman" w:hAnsi="Calibri" w:cs="Calibri"/>
          <w:b/>
        </w:rPr>
        <w:t>.</w:t>
      </w:r>
    </w:p>
    <w:p w14:paraId="3DDF94DC" w14:textId="77777777" w:rsidR="00D40DAB" w:rsidRPr="007526B0" w:rsidRDefault="00D40DAB" w:rsidP="00D40DAB">
      <w:pPr>
        <w:rPr>
          <w:rFonts w:ascii="Calibri" w:eastAsia="Times New Roman" w:hAnsi="Calibri" w:cs="Calibri"/>
        </w:rPr>
      </w:pPr>
    </w:p>
    <w:p w14:paraId="3FF1F31F" w14:textId="3E460B33" w:rsidR="00632CB5" w:rsidRDefault="00D40DAB" w:rsidP="00D40DAB">
      <w:pPr>
        <w:rPr>
          <w:rFonts w:ascii="Calibri" w:eastAsia="Times New Roman" w:hAnsi="Calibri" w:cs="Calibri"/>
        </w:rPr>
      </w:pPr>
      <w:r w:rsidRPr="007526B0">
        <w:rPr>
          <w:rFonts w:ascii="Calibri" w:eastAsia="Times New Roman" w:hAnsi="Calibri" w:cs="Calibri"/>
        </w:rPr>
        <w:t xml:space="preserve">Fond NN (L) </w:t>
      </w:r>
      <w:r w:rsidR="00782FC4">
        <w:rPr>
          <w:rFonts w:ascii="Calibri" w:eastAsia="Times New Roman" w:hAnsi="Calibri" w:cs="Calibri"/>
        </w:rPr>
        <w:t>Global Sustainable Equity X</w:t>
      </w:r>
      <w:r w:rsidRPr="007526B0">
        <w:rPr>
          <w:rFonts w:ascii="Calibri" w:eastAsia="Times New Roman" w:hAnsi="Calibri" w:cs="Calibri"/>
        </w:rPr>
        <w:t xml:space="preserve"> Cap (</w:t>
      </w:r>
      <w:r w:rsidR="00782FC4">
        <w:rPr>
          <w:rFonts w:ascii="Calibri" w:eastAsia="Times New Roman" w:hAnsi="Calibri" w:cs="Calibri"/>
        </w:rPr>
        <w:t>CZK</w:t>
      </w:r>
      <w:r w:rsidRPr="007526B0">
        <w:rPr>
          <w:rFonts w:ascii="Calibri" w:eastAsia="Times New Roman" w:hAnsi="Calibri" w:cs="Calibri"/>
        </w:rPr>
        <w:t>) uspěl v</w:t>
      </w:r>
      <w:r>
        <w:rPr>
          <w:rFonts w:ascii="Calibri" w:eastAsia="Times New Roman" w:hAnsi="Calibri" w:cs="Calibri"/>
        </w:rPr>
        <w:t xml:space="preserve"> </w:t>
      </w:r>
      <w:r w:rsidRPr="007526B0">
        <w:rPr>
          <w:rFonts w:ascii="Calibri" w:eastAsia="Times New Roman" w:hAnsi="Calibri" w:cs="Calibri"/>
        </w:rPr>
        <w:t>soutěži Fincentrum &amp; Forbes Investícia roka 201</w:t>
      </w:r>
      <w:r w:rsidR="00782FC4">
        <w:rPr>
          <w:rFonts w:ascii="Calibri" w:eastAsia="Times New Roman" w:hAnsi="Calibri" w:cs="Calibri"/>
        </w:rPr>
        <w:t>9</w:t>
      </w:r>
      <w:r w:rsidRPr="007526B0">
        <w:rPr>
          <w:rFonts w:ascii="Calibri" w:eastAsia="Times New Roman" w:hAnsi="Calibri" w:cs="Calibri"/>
        </w:rPr>
        <w:t xml:space="preserve">, když </w:t>
      </w:r>
      <w:r w:rsidR="007E0059">
        <w:rPr>
          <w:rFonts w:ascii="Calibri" w:eastAsia="Times New Roman" w:hAnsi="Calibri" w:cs="Calibri"/>
        </w:rPr>
        <w:t>obsadil</w:t>
      </w:r>
      <w:r w:rsidR="007E0059" w:rsidRPr="007526B0">
        <w:rPr>
          <w:rFonts w:ascii="Calibri" w:eastAsia="Times New Roman" w:hAnsi="Calibri" w:cs="Calibri"/>
        </w:rPr>
        <w:t xml:space="preserve"> </w:t>
      </w:r>
      <w:r w:rsidR="006E764A">
        <w:rPr>
          <w:rFonts w:ascii="Calibri" w:eastAsia="Times New Roman" w:hAnsi="Calibri" w:cs="Calibri"/>
        </w:rPr>
        <w:t>druhé místo</w:t>
      </w:r>
      <w:r w:rsidRPr="007526B0">
        <w:rPr>
          <w:rFonts w:ascii="Calibri" w:eastAsia="Times New Roman" w:hAnsi="Calibri" w:cs="Calibri"/>
        </w:rPr>
        <w:t xml:space="preserve"> v kategorii </w:t>
      </w:r>
      <w:r w:rsidR="006E764A">
        <w:rPr>
          <w:rFonts w:ascii="Calibri" w:eastAsia="Times New Roman" w:hAnsi="Calibri" w:cs="Calibri"/>
        </w:rPr>
        <w:t>Globální a</w:t>
      </w:r>
      <w:r w:rsidRPr="007526B0">
        <w:rPr>
          <w:rFonts w:ascii="Calibri" w:eastAsia="Times New Roman" w:hAnsi="Calibri" w:cs="Calibri"/>
        </w:rPr>
        <w:t xml:space="preserve">kciový fond </w:t>
      </w:r>
      <w:r w:rsidR="006E764A">
        <w:rPr>
          <w:rFonts w:ascii="Calibri" w:eastAsia="Times New Roman" w:hAnsi="Calibri" w:cs="Calibri"/>
        </w:rPr>
        <w:t xml:space="preserve">– rozvinuté trhy </w:t>
      </w:r>
      <w:r w:rsidRPr="007526B0">
        <w:rPr>
          <w:rFonts w:ascii="Calibri" w:eastAsia="Times New Roman" w:hAnsi="Calibri" w:cs="Calibri"/>
        </w:rPr>
        <w:t>201</w:t>
      </w:r>
      <w:r w:rsidR="006E764A">
        <w:rPr>
          <w:rFonts w:ascii="Calibri" w:eastAsia="Times New Roman" w:hAnsi="Calibri" w:cs="Calibri"/>
        </w:rPr>
        <w:t>9</w:t>
      </w:r>
      <w:r w:rsidRPr="007526B0">
        <w:rPr>
          <w:rFonts w:ascii="Calibri" w:eastAsia="Times New Roman" w:hAnsi="Calibri" w:cs="Calibri"/>
        </w:rPr>
        <w:t xml:space="preserve">. </w:t>
      </w:r>
      <w:r w:rsidR="007E0059">
        <w:rPr>
          <w:rFonts w:ascii="Calibri" w:eastAsia="Times New Roman" w:hAnsi="Calibri" w:cs="Calibri"/>
        </w:rPr>
        <w:t xml:space="preserve">V </w:t>
      </w:r>
      <w:r w:rsidR="006E764A">
        <w:rPr>
          <w:rFonts w:ascii="Calibri" w:eastAsia="Times New Roman" w:hAnsi="Calibri" w:cs="Calibri"/>
        </w:rPr>
        <w:t xml:space="preserve">této kategorie </w:t>
      </w:r>
      <w:r w:rsidR="007E0059">
        <w:rPr>
          <w:rFonts w:ascii="Calibri" w:eastAsia="Times New Roman" w:hAnsi="Calibri" w:cs="Calibri"/>
        </w:rPr>
        <w:t xml:space="preserve">soutěží </w:t>
      </w:r>
      <w:r w:rsidR="006E764A">
        <w:rPr>
          <w:rFonts w:ascii="Calibri" w:eastAsia="Times New Roman" w:hAnsi="Calibri" w:cs="Calibri"/>
        </w:rPr>
        <w:t>fondy investují</w:t>
      </w:r>
      <w:r w:rsidR="007E0059">
        <w:rPr>
          <w:rFonts w:ascii="Calibri" w:eastAsia="Times New Roman" w:hAnsi="Calibri" w:cs="Calibri"/>
        </w:rPr>
        <w:t>cí</w:t>
      </w:r>
      <w:r w:rsidR="006E764A">
        <w:rPr>
          <w:rFonts w:ascii="Calibri" w:eastAsia="Times New Roman" w:hAnsi="Calibri" w:cs="Calibri"/>
        </w:rPr>
        <w:t xml:space="preserve"> do globálních akcií s převahou rozvinutých trhů bez zaměření na konkrétní region či sektor. Základním kritériem </w:t>
      </w:r>
      <w:r w:rsidR="00FE2F48">
        <w:rPr>
          <w:rFonts w:ascii="Calibri" w:eastAsia="Times New Roman" w:hAnsi="Calibri" w:cs="Calibri"/>
        </w:rPr>
        <w:t xml:space="preserve">pro vyhodnocení </w:t>
      </w:r>
      <w:r w:rsidR="007E0059">
        <w:rPr>
          <w:rFonts w:ascii="Calibri" w:eastAsia="Times New Roman" w:hAnsi="Calibri" w:cs="Calibri"/>
        </w:rPr>
        <w:t xml:space="preserve">je </w:t>
      </w:r>
      <w:r w:rsidR="005303F5">
        <w:rPr>
          <w:rFonts w:ascii="Calibri" w:eastAsia="Times New Roman" w:hAnsi="Calibri" w:cs="Calibri"/>
        </w:rPr>
        <w:t xml:space="preserve">celkové </w:t>
      </w:r>
      <w:r w:rsidR="00FE2F48">
        <w:rPr>
          <w:rFonts w:ascii="Calibri" w:eastAsia="Times New Roman" w:hAnsi="Calibri" w:cs="Calibri"/>
        </w:rPr>
        <w:t xml:space="preserve">roční </w:t>
      </w:r>
      <w:r w:rsidR="005303F5">
        <w:rPr>
          <w:rFonts w:ascii="Calibri" w:eastAsia="Times New Roman" w:hAnsi="Calibri" w:cs="Calibri"/>
        </w:rPr>
        <w:t>zhodnocení</w:t>
      </w:r>
      <w:r w:rsidR="00FE2F48">
        <w:rPr>
          <w:rFonts w:ascii="Calibri" w:eastAsia="Times New Roman" w:hAnsi="Calibri" w:cs="Calibri"/>
        </w:rPr>
        <w:t xml:space="preserve"> v poměru k rizikům. </w:t>
      </w:r>
    </w:p>
    <w:p w14:paraId="2CA509C1" w14:textId="20287EF1" w:rsidR="000A6843" w:rsidRDefault="00632CB5" w:rsidP="00832501">
      <w:pPr>
        <w:spacing w:before="1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Fond dosáhl za rok 2019 čisté zhodnocení 36,7 %. Do portfolia fondu jsou vybírany pouze akcie firem, které splňují náročná kritéria sociálně-environmentální odpovědnosti. Způsob řízení těchto společností zohledňuje ochranu životního prostředí, sociální principy a principy udržitelného řízení firem.</w:t>
      </w:r>
    </w:p>
    <w:p w14:paraId="7DA74CF1" w14:textId="65161161" w:rsidR="00D40DAB" w:rsidRPr="00832501" w:rsidRDefault="00F648F7" w:rsidP="00832501">
      <w:pPr>
        <w:spacing w:before="120"/>
        <w:rPr>
          <w:rFonts w:ascii="Calibri" w:eastAsia="Times New Roman" w:hAnsi="Calibri" w:cs="Calibri"/>
          <w:lang w:val="cs-CZ"/>
        </w:rPr>
      </w:pPr>
      <w:r w:rsidRPr="00832501">
        <w:rPr>
          <w:rFonts w:ascii="Calibri" w:hAnsi="Calibri" w:cs="Calibri"/>
          <w:i/>
          <w:iCs/>
          <w:noProof w:val="0"/>
          <w:color w:val="000000"/>
          <w:lang w:val="cs-CZ"/>
        </w:rPr>
        <w:t>„</w:t>
      </w:r>
      <w:r w:rsidR="000A6843" w:rsidRPr="00832501">
        <w:rPr>
          <w:rFonts w:ascii="Calibri" w:hAnsi="Calibri" w:cs="Calibri"/>
          <w:i/>
          <w:iCs/>
          <w:noProof w:val="0"/>
          <w:color w:val="000000"/>
          <w:lang w:val="cs-CZ"/>
        </w:rPr>
        <w:t xml:space="preserve">V NN Investment Partners považujeme </w:t>
      </w:r>
      <w:r w:rsidR="00102531">
        <w:rPr>
          <w:rFonts w:ascii="Calibri" w:hAnsi="Calibri" w:cs="Calibri"/>
          <w:i/>
          <w:iCs/>
          <w:noProof w:val="0"/>
          <w:color w:val="000000"/>
          <w:lang w:val="cs-CZ"/>
        </w:rPr>
        <w:t xml:space="preserve">koncept </w:t>
      </w:r>
      <w:r w:rsidR="000A6843" w:rsidRPr="00832501">
        <w:rPr>
          <w:rFonts w:ascii="Calibri" w:hAnsi="Calibri" w:cs="Calibri"/>
          <w:i/>
          <w:iCs/>
          <w:noProof w:val="0"/>
          <w:color w:val="000000"/>
          <w:lang w:val="cs-CZ"/>
        </w:rPr>
        <w:t>společensky odpovědné</w:t>
      </w:r>
      <w:r w:rsidR="005303F5">
        <w:rPr>
          <w:rFonts w:ascii="Calibri" w:hAnsi="Calibri" w:cs="Calibri"/>
          <w:i/>
          <w:iCs/>
          <w:noProof w:val="0"/>
          <w:color w:val="000000"/>
          <w:lang w:val="cs-CZ"/>
        </w:rPr>
        <w:t>ho</w:t>
      </w:r>
      <w:r w:rsidR="000A6843" w:rsidRPr="00832501">
        <w:rPr>
          <w:rFonts w:ascii="Calibri" w:hAnsi="Calibri" w:cs="Calibri"/>
          <w:i/>
          <w:iCs/>
          <w:noProof w:val="0"/>
          <w:color w:val="000000"/>
          <w:lang w:val="cs-CZ"/>
        </w:rPr>
        <w:t xml:space="preserve"> investování za nejlepší způsob, jak zvýšit návratnost investice v poměru k rizikům a zároveň přispět společnosti jako celku. Navíc věříme, že nám investice do těchto pro budoucnost zásadních témat, umožní zachytit klíčové faktory budoucího finančního růstu.</w:t>
      </w:r>
      <w:r w:rsidRPr="00832501">
        <w:rPr>
          <w:rFonts w:ascii="Calibri" w:hAnsi="Calibri" w:cs="Calibri"/>
          <w:i/>
          <w:iCs/>
          <w:noProof w:val="0"/>
          <w:color w:val="000000"/>
          <w:lang w:val="cs-CZ"/>
        </w:rPr>
        <w:t>“</w:t>
      </w:r>
      <w:r w:rsidRPr="00832501">
        <w:rPr>
          <w:rFonts w:ascii="Calibri" w:hAnsi="Calibri" w:cs="Calibri"/>
          <w:noProof w:val="0"/>
          <w:color w:val="000000"/>
          <w:lang w:val="cs-CZ"/>
        </w:rPr>
        <w:t xml:space="preserve"> </w:t>
      </w:r>
      <w:r w:rsidR="00D40DAB" w:rsidRPr="00832501">
        <w:rPr>
          <w:rFonts w:ascii="Calibri" w:eastAsia="Times New Roman" w:hAnsi="Calibri" w:cs="Calibri"/>
          <w:lang w:val="cs-CZ"/>
        </w:rPr>
        <w:t>říká Jan D. Kabelka, generální ředitel společnosti NN Investment Partners C.R., a.s.</w:t>
      </w:r>
    </w:p>
    <w:p w14:paraId="24542176" w14:textId="481E1CED" w:rsidR="00D40DAB" w:rsidRPr="00102531" w:rsidRDefault="00832501" w:rsidP="00832501">
      <w:pPr>
        <w:spacing w:before="120"/>
        <w:rPr>
          <w:rFonts w:ascii="Calibri" w:eastAsia="Times New Roman" w:hAnsi="Calibri" w:cs="Calibri"/>
          <w:lang w:val="cs-CZ"/>
        </w:rPr>
      </w:pPr>
      <w:r>
        <w:rPr>
          <w:rFonts w:ascii="Calibri" w:eastAsia="Times New Roman" w:hAnsi="Calibri" w:cs="Calibri"/>
          <w:lang w:val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78F95E3" wp14:editId="218B9C6D">
                <wp:simplePos x="0" y="0"/>
                <wp:positionH relativeFrom="column">
                  <wp:posOffset>2438400</wp:posOffset>
                </wp:positionH>
                <wp:positionV relativeFrom="paragraph">
                  <wp:posOffset>121656</wp:posOffset>
                </wp:positionV>
                <wp:extent cx="4337685" cy="2484120"/>
                <wp:effectExtent l="0" t="0" r="5715" b="11430"/>
                <wp:wrapTight wrapText="bothSides">
                  <wp:wrapPolygon edited="0">
                    <wp:start x="0" y="0"/>
                    <wp:lineTo x="0" y="21534"/>
                    <wp:lineTo x="20585" y="21534"/>
                    <wp:lineTo x="21534" y="21368"/>
                    <wp:lineTo x="21534" y="19215"/>
                    <wp:lineTo x="20870" y="18552"/>
                    <wp:lineTo x="20870" y="7951"/>
                    <wp:lineTo x="21344" y="3313"/>
                    <wp:lineTo x="21249" y="0"/>
                    <wp:lineTo x="20490" y="0"/>
                    <wp:lineTo x="0" y="0"/>
                  </wp:wrapPolygon>
                </wp:wrapTight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685" cy="2484120"/>
                          <a:chOff x="0" y="1"/>
                          <a:chExt cx="4338068" cy="2484408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9396" y="465826"/>
                            <a:ext cx="4036695" cy="174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505" y="17253"/>
                            <a:ext cx="4225925" cy="472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62F16" w14:textId="77777777" w:rsidR="00832501" w:rsidRDefault="00F648F7">
                              <w:pPr>
                                <w:rPr>
                                  <w:b/>
                                  <w:bCs/>
                                  <w:color w:val="EA650D"/>
                                  <w:lang w:val="cs-CZ"/>
                                </w:rPr>
                              </w:pPr>
                              <w:r w:rsidRPr="00F648F7">
                                <w:rPr>
                                  <w:b/>
                                  <w:bCs/>
                                  <w:color w:val="EA650D"/>
                                  <w:lang w:val="cs-CZ"/>
                                </w:rPr>
                                <w:t>Výkonnost fondu NN (L) Global Sustainable Equity</w:t>
                              </w:r>
                              <w:r w:rsidR="00832501">
                                <w:rPr>
                                  <w:b/>
                                  <w:bCs/>
                                  <w:color w:val="EA650D"/>
                                  <w:lang w:val="cs-CZ"/>
                                </w:rPr>
                                <w:t xml:space="preserve"> (CZK)</w:t>
                              </w:r>
                              <w:r w:rsidRPr="00F648F7">
                                <w:rPr>
                                  <w:b/>
                                  <w:bCs/>
                                  <w:color w:val="EA650D"/>
                                  <w:lang w:val="cs-CZ"/>
                                </w:rPr>
                                <w:t xml:space="preserve"> </w:t>
                              </w:r>
                            </w:p>
                            <w:p w14:paraId="456BF796" w14:textId="595A6AF5" w:rsidR="00F648F7" w:rsidRPr="00F648F7" w:rsidRDefault="00F648F7">
                              <w:pPr>
                                <w:rPr>
                                  <w:b/>
                                  <w:bCs/>
                                  <w:color w:val="EA650D"/>
                                  <w:lang w:val="cs-CZ"/>
                                </w:rPr>
                              </w:pPr>
                              <w:r w:rsidRPr="00F648F7">
                                <w:rPr>
                                  <w:b/>
                                  <w:bCs/>
                                  <w:color w:val="EA650D"/>
                                  <w:lang w:val="cs-CZ"/>
                                </w:rPr>
                                <w:t>od založení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43" y="2208362"/>
                            <a:ext cx="4225925" cy="240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A08F5" w14:textId="1AF2D0C7" w:rsidR="00832501" w:rsidRPr="00832501" w:rsidRDefault="00832501" w:rsidP="0083250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color w:val="EA650D"/>
                                  <w:sz w:val="18"/>
                                  <w:szCs w:val="18"/>
                                  <w:lang w:val="cs-CZ"/>
                                </w:rPr>
                              </w:pPr>
                              <w:r w:rsidRPr="00832501">
                                <w:rPr>
                                  <w:rFonts w:ascii="Calibri" w:eastAsia="Times New Roman" w:hAnsi="Calibri" w:cs="Calibri"/>
                                  <w:i/>
                                  <w:iCs/>
                                  <w:sz w:val="18"/>
                                  <w:szCs w:val="18"/>
                                </w:rPr>
                                <w:t>Zdroj: NN Investment Partners, výkonnost od 18. 5. 2017 do 31. 12. 2019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0" y="1"/>
                            <a:ext cx="4123055" cy="2484408"/>
                          </a:xfrm>
                          <a:prstGeom prst="roundRect">
                            <a:avLst>
                              <a:gd name="adj" fmla="val 2639"/>
                            </a:avLst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F95E3" id="Skupina 9" o:spid="_x0000_s1026" style="position:absolute;margin-left:192pt;margin-top:9.6pt;width:341.55pt;height:195.6pt;z-index:-251652096;mso-width-relative:margin;mso-height-relative:margin" coordorigin="" coordsize="43380,24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h/SnwQAAJUNAAAOAAAAZHJzL2Uyb0RvYy54bWzkV9tuGzcQfS/QfyD2&#10;PdbedFtYDlI7DgIkjWGnH0BxuVrWXHJLUrf8TR/7HfmxzpCrlbxW0zYBigAVYJnUDodnDs/McC9f&#10;7hpJNtxYodUiSi7iiHDFdCnUahH98vH2xSwi1lFVUqkVX0R7bqOXVz/+cLltC57qWsuSGwJOlC22&#10;7SKqnWuL0ciymjfUXuiWK3hYadNQB1OzGpWGbsF7I0dpHE9GW23K1mjGrYVfb8LD6Mr7ryrO3Ieq&#10;stwRuYgAm/Pfxn8v8Xt0dUmLlaFtLVgHg34FioYKBZv2rm6oo2RtxDNXjWBGW125C6abka4qwbiP&#10;AaJJ4kE0b4xetz6WVbFdtT1NQO2Ap692y37e3BkiykU0j4iiDRzRw+O6FYqSOZKzbVcF2Lwx7UN7&#10;Z7ofVmGG8e4q0+B/iITsPK37nla+c4TBj3mWTSezcUQYPEvzWZ6kHfGshtM5rkvCcbD69XHlLJ6A&#10;hA4r83iGNqPDxiPE18NpBSvgr+MJRs94+ns9wSq3NjzqnDT/yEdDDZD2Ao60pU4shRRu7+UJh4eg&#10;1OZOsDsTJkfKkwPlH5bm8++f+CPxDOAKNApLKIb0TrNHS5S+rqla8Ve2BWFDunkunpqPcPpkv6UU&#10;7a2QEo8Jx11kkAQDEZ0hJwj0RrN1w5ULGWe4hCC1srVobURMwZslBwGZt2V3gNYZ7liNG1aw8T2A&#10;DYfWP/Aoj8AQswV9nVFUks6z+SQiIJ18Mp6lk6CRXltxNpnMO20l0zzNc6+tXiFAn7HuDdcNwQHA&#10;BDRwLLSgm3e2w3UwAWUdofghTDEJoDjZA3Ewe0bdv8q/h5q2HCCg26MY0mR6kMNHiE5vPv9BWi05&#10;STHizhaTkLjdTxrSKvFR2HagDWP0tua0BJBBHydLgx9kmiy373UJ2U7XTntHg0zO8nEMtALtyTQd&#10;ZwPW03Q8TzvW8+m3kk4Lq6UoDyK1ZrW8loZsKBTtW//xQh+YSUW2ULbGgAOPU2lcD1TRohEOmooU&#10;zSKaxfgJ6JGV16r0Jo4KGcagFKng4JGmoEEcud1y19G+1OUeCDMaxAMtBJodDGptPkVkC41jEdnf&#10;1hQrhnyrgPR5ghIkzk/y8RRqHTGnT5anT6hi4GoRuYiE4bXz3QnDsO0rOJxb4UWKoAKSDisI8j9S&#10;JmRf6Azfgy6TJE3yzAszTeNZNvHpQYu+IJxKM83jOPumejDQ3PciTd+xfXofdfE/Vmjad1LsNdAi&#10;JS/IvV6rkpfkWhsFF1QCRk8LaTf7i8YDaYvFb1D4kjSLx13hw6vM8ELyvN0gCkTli5TvOZjbq7LL&#10;KVr+GpGqkXDrhHpH0knm711QlTpbGB3b05Myh2VrqE+8N/O+eFLGoG2HNjCwRJ831Nahytq9vdGu&#10;q7JnyqF1e8lxN6nueQXqg/6Thv5zfkePrKYlD/7HhyoM0fi7PWL09zjvEK3DTaHz3fW2877h3MBN&#10;Z49Lub/o98DiLwELi/sVfmetXL+4EUqbcw5kz2MV7A89I1BzkodPu4Jx8lqHt49DsWcu7KA0Fvjq&#10;SwXeX3Dh7u9D7t5T8OXidO6BHN+mrv4EAAD//wMAUEsDBAoAAAAAAAAAIQCL0j6Fy0AAAMtAAAAU&#10;AAAAZHJzL21lZGlhL2ltYWdlMS5wbmeJUE5HDQoaCgAAAA1JSERSAAAB+AAAASYIAgAAAAF+FXcA&#10;AAABc1JHQgCuzhzpAABAhUlEQVR4Xu2dC3Bc13nfL8An+IBIkVYAUQTryVSeNrKsDYeAX0rHodqO&#10;QUtQ3cYayZ7YsqfEkmpTT+KJRdsSlrErShm5Y3cmxC4yiZXElCpP2wgkAU9ayWlGEl2ApVaSpbpi&#10;3MYEH7uRRIkUCVJ8Yfs/99s9uNjde/e+dvfu3f8dzM5i99zz+J2z3/nud77znY5CoWDwIgESIAES&#10;iC+Bzvg2jS0jARIgARJQBCjoOQ5IgARIIOYEKOhj3sFsHgmQAAlQ0HMMkAAJkEDMCVDQx7yD2TwS&#10;IAESoKDnGCABEiCBmBOgoI95B7N5JEACJEBBzzFAAiRAAjEnQEEf8w5m80iABEiAgp5jgARIgARi&#10;ToCCPuYdzOaRAAmQAAU9xwAJkAAJxJwABX3MO5jNIwESIAEKeo4BEiABEog5AQr6mHcwm0cCJEAC&#10;FPQcAyRAAiQQcwIU9DHvYDaPBEiABCjoOQZIgARIIOYEKOhj3sFsHgmQAAlQ0HMMkAAJkEDMCSwQ&#10;9NmxYXWNZYuNzqbN/1OT+XkKZpriJ9mxBV/FHBWbRwIkQAKtScAi6POTuS2ZTCY1dHLKlPTZdNpI&#10;4oPd/dP7S6LfyE7hs939M0dyuYnU1JbUYE9rtpu1JgESIIG2IWAR9D2Dgwm0Oz9j9Cnpnc/lNw+o&#10;D3p6e07mckUiiQEjPTwy3XdjdtwYTqqveZEACZAACUSaQKXpJm3cPdhrX+fEdij5QzPPzBjTqeHh&#10;tFb1I91KVo4ESIAE4kjg0ssH8VezZZWmm8zAYdPyDkX+iGnDgWq/odci+nOTI1MDO/qM/lQmaYiV&#10;hxcJkAAJkEDjCcw+/eDFZ/fWLHeB6ab3sFp7TZ/sTyjbTSKZhJlmeHhkZmj7vI0mO5YxdiQTPYk+&#10;aPRpwzTu8CIBEiABEmg0Aejy107PzJ2eqVlwR6FQqJmICUiABEiABCJF4O2vbixcOCtV+sDYe851&#10;U4L+3LlzkWoAK0MCJEACJOBAoPDO8Uv//qNI0PmrH5v7vz9d/t2Tq1evdkivBP2xY8fm5uaIlQRI&#10;gARIoCUILJr5X137vnLx83+C2qo3/+av+m79WA1B3xINYyVJgARIgASEAKzz7+29b+1DL8B6c+a7&#10;267f89qidX0OcBgCgSOHBEiABFqMwNXjP0ONF2+8tXP9JrwpXDjj3AAK+hbrYFaXBEiABCDZO7q6&#10;wUEU+Wv5v6Wg56ggARIggVgRgEYPdV6atPpLo1fzRynoY9XBbAwJkAAJwHe+c8V1wmH5xz+/YutO&#10;CnqOChIgARKICYGrx1/FAiz2SS0qafRoWEdJ6Ns1kjb6mHQ/m0ECJNAOBN799ifPP/11tHTxxg+7&#10;by8FvXtWTEkCJEACzSQARR7Fv//TJ/Ha2VU03bipEAW9G0pMQwIkQALNJzD39jFdiSUfut19hSjo&#10;3bNiShIgARKIBIElN3/SUz0o6D3hYmISIAESaBqBy0dfQNmQ8qvvT3uqBAW9J1xMTAIkQAJNJrDm&#10;a5POAQ8q60dB3+Q+Y/EkQAIk4JKA3hDrMr1ORkHvlRjTkwAJkEBzCFg3xHqqAQW9J1xMTAIkQAIN&#10;JYCTAt/ZdYsUWbj4nt4Q66kSFPSecDExCZAACTSUwLXTx+A+Lx702BZr3RDrvh4U9O5ZMSUJkAAJ&#10;NJqARCSGBz2kPN542hCr60pB3+huY3kkQAIk4EBg9sAe/JUlgGOlSHyv/jaSDwU9hxwJkAAJRIUA&#10;ApZdOLDn0qF9ZRWyaPTF6MSeakxB7wkXE5MACZBAHQngjEDkDou8vMF1xdwkdfXEa9DovW6Ipemm&#10;jl3FrEmABEjAH4ErbzwvR0fhSFgxysuF95D4nuLbWCtAjd5fd/AuEiABEgifADR3HB2FQ6OQNcw4&#10;UsDim4oRiZd6DHFDjT78HmKOJEACJBCQADR3qO04NAr5YAEWCj7erLhrF15ht6FGHxAvbycBEiCB&#10;JhMQsW51oDw7eh8+Qej5VZ979LqdT/muH003vtHxRhIgARIIn4CcKLJo3cZLh34I6w3sNjDmdN2x&#10;s+Z5gQ5VoaAPv5+YIwmQAAn4IFCMQmyeKNK5btO108fxZvX9o0FEvFSDgt5Hd/AWEiABEqgvAR3T&#10;Bup88JIo6IMzZA4kQAIk4J8A7DMXn1NuNtZLYtpofxv/uVOjD8iOt5MACZBAcALYG3X+6a8j7AEW&#10;Y/WWqBVbdy67bdvSxGeC548cOgqFQigZMRMSIAESIAGvBBCF+OJze7EVFoZ40d9xgJTXTGqmp+mm&#10;JiImIAESIIF6EZg9uEdJ+a5uGHDmzFjE9bgo6OtBlXmSAAmQQG0C2B4F+b78Y/etuucxpIbE970l&#10;yrkwCvrancEUJEACJFAPAhJ5GD7yy24LxxZvV0kK+np0H/MkARIgAVsC0OKhvMPT5v2fPgmjDRwo&#10;tae872g2zri5GMvhSAIkQAINJYDIlJePPi8xy1bcuWvlnSqUzXt77527cLYeK7HInIK+oR3MwkiA&#10;BNqcAOzy7377k0r4dnV33fGASPl6XzTd1Jsw8ycBEiCBeQKXXp7APwhEvPr+dGOkPDV6jj8SIAES&#10;aCiBM48Pwmiz9uEXG1kqNfpG0mZZJEAC7U7g6omfLfmQMt008qKgbyRtlkUCJNDWBBDtAOp8nZzl&#10;HchS0Lf1sGPjSYAEGkng0qF9WIOtt9d8ZYsWCPrs2LC6RiZzkjCbNv9PTebnbzTTFD/Jji34qpG8&#10;WBYJkAAJtAoBeM2LMyVWYuWYwAZfFkGfn8xtyeBKbpjOKsmeTaeNJP7f3T+9P1uqVnYKn+3unzmS&#10;y02kprakBnsaXGEWRwIkQAItRuDs44PnnkjCboN6N16dR6EWQd8zOJhQ8n3qZH8C4jufy28eUB/0&#10;9PaczBV1fCMxYKSHR6b7bsyOG8NJ9TUvEiABEiCB6gSgy8NrHq+IdnDhwKOw2zTeQL9Q0Kt6wlgz&#10;NbB7sNe+1xLboeQPzTwzY0ynhofTWtVnP5MACZAACZQReP/QPuyQgnw3Zf2r8J1vCiKrjd6U8pmS&#10;mg5F/siUkuNQ7Tf0WkR/bnJkamBHn9GfyiQNMwUvEiABEogDAVhX3trejWNArI0RGe2vedeOv4pj&#10;vq/b+RRux6EiTbHbLNTosxDasvwqS6yJZBJmGqzNzgxtn7fRZMcyxo5koifRB40+bZjGHV4kQAIk&#10;EAcCEk6y7GC/2ae/fua72/w1DxkiZhnMNTguqmH7YCurylg3/rqPd5EACcSQwLkfJBFREg37wNh7&#10;unlvf3UjfGa6dz7pVR+XsDarPvcoAhE3F5YS9MeOHZudnW1uPVg6CZAACTSdwJr/vGPJCWWPfufL&#10;f3mtW1msF791dO2+38abKzf9+pl/tddTDbsP/P7SEy+d/vJfFpat9nSj18QrV67ctGmTw11K0F+9&#10;etVrvkxPAiRAAvEjcPah24xCYe6d46u/un/xzZ8sXDx79lu34XXZp5KX/jq9avgvlnzEgw3n3Z3X&#10;48YVv/VIA0AtXry4hqBvQCVYBAmQAAk0gABWU889sWPdI6/pozw8FYqVWCyZXjn6Agw1CCRsGAXE&#10;jl/zexMwsuMrxI5fsXWnQ84XDuxZ9vHPL1rXh0Jh7YHNR4eb91SN0BMzBELoSJkhCZBAEwhAsMIg&#10;DimPN9id5KMG8K7BXbJzFcZ6nARi9XxffNOHLz639/Q3bsHCLKR/Zf6wyM8e2AN/SvlKHHXqdGKU&#10;19ZR0HslxvQkQAJRJADhLmdto3KXj77gqYq4EeIb+1dxl2xoKlxUi7H4fKn5L67FGz+MzPF35Y3n&#10;8dyA17IipGj9+dxF9a+/BwtPlXeTmILeDSWmIQESiDoBnMOnqygSWTR0uwuSXWvfF5/de3XmlbkL&#10;Z5Z/7D4YXqC84y74v8NhBraXkqC/FW/gJSn/VmYurpkw+4guL//CtzIK4Cjoo9ALrAMJkEBQApCw&#10;2ICKXGBkxysU/Hd23eKQKVRvEfSYEuBSCYvNuj2vy85VUcM7122CW6SW1EsTn4HcX3nPY3aCXlR4&#10;XOJ0P/f2MUwVQVsV0v0U9CGBZDYkQALNJiBmFjGyi0Jtt6NVDCyYG3Qa+MhrM4tYbzpNca8vaPqQ&#10;+3hd/73jUPmx5dX6LeYMrMTKQ4A8TOAPU0WzkRTLp6CPSEewGiRAAp4JQI7jDxZzCQzZtXUnPGRE&#10;0ItpRezmZReEst7pComvNXGrTMf7RTZWF8wH+Lt2+niZoFdzw7pNcnoUHiZwkpS430ThoqCPQi+w&#10;DiRAAp4JQF7DzQZ/8IGZffpBuV+UcW1Jlw9l+VQXYDWvS1xJfaOkEQHd2bVAo7fWD6VUfVbA59rU&#10;gzmmcz01es/dyhtIgARIoEgAYvT8jx6EOV7s8iK7dQTgJTcXXWXE/QZej3C7RBoJb2B1mKm6YIt8&#10;sCoLo7wzbtwr2ao8j76gXeZxr9SKGj3HKwmQAAn4JyCHr66659FV9zwmq69WLR4yWj7UFxKfffzT&#10;8I7HJ+I6Ka41apI4/qp+r9NjVbammL6cPYinCnHKtF64t+uOByjo/fcu7yQBEmhnAmKUB4HLLx/E&#10;yifsJLDIm0J5Iwz0mgxk9JqvTSqZfuGM/lCs6pIDlG5MEtC7kQB+mf683cW4D41eHhGse6PwHplH&#10;xLcSdaONvp1/NWw7CbQSAdnWJLtSYZPR9hmI9ev3vF55chOUeu3bbhH3ytIioYPxigRzp2dqKu9l&#10;mESmaxNQpf0Hma///gl/80c9uoSCvh5UmScJkED4BHCytnguit3G35l8pX1MRbsNfGOQob+sxDsT&#10;Fxwrm3VGoEvKFPQuQTEZCZBAkwloYzqWQE2tvCisPVVLjDla18aEARktHpm+L0wVXkPV+y7L340U&#10;9P648S4SIIFGExBj+uovjUI6Y+m1pgUcO56w7lp0yCmtzcpuWLm35ItZw7vGoZ16ybemi06jYS0s&#10;j4K+ufxZOgmQgFsCMJVAi4f2jeOfus1TWJ0v7HiCWR+hCLRMxxtxubFePuw22kFe30uNvlZv8HsS&#10;IAEScEegY8UadwnLU2H5VIcn02q4bInyIeiti7fKOr/QldNfDet6FzX6uuJl5iRAAuEQqHRh9Jpv&#10;5dnciF2z9qEXvLrcWMvFvXDkb+Kp3y4hUNC7BMVkJEACzSRQGZHGZW2s4YJlw6p1Fbemod+5FFhs&#10;YEry8UzgsvJhJaOgD4sk8yEBEqgjgcqINC4Lsx4AImI9oHCXcsViEx1PeWcaFPQuRwuTkQAJNJNA&#10;iOHdQ1HAsR0Xe2ubScRL2RT0XmgxLQmQQJMI+AjvLsb3S4d+aA1lA008iFFetx5Gm1CeDBqDk4K+&#10;MZxZCgmQgAcC+vRXfQ+2sHrdISUCHSFutIEFq6ZyhlS7XRT07dbjbC8JRJ0AHGwQZX72wCPWiqot&#10;rH59K/VZUTDaRNzhvU59Q0FfJ7DMlgRIwCeB8z9S53FfOfrivDpvRqz0qtHr2+3OivJZvxa8jYK+&#10;BTuNVSaB+BKA5g67DcIO41VHhZQTAR2OfIovj3BaRkEfDkfmQgIkEAoBOfNv5T2P4fXC/qL1RiS+&#10;b1/GUFZfQ2ldszKhoG8WeZZLAiRQhYDIdLUR6WP3ycl/uORD314uFPQU9PyxkQAJRIgAVmLFG1Li&#10;Qcp5UtaDotzXVYce8/0o4L6siKekoI94B7F6JBBpArC04NSni8/uDbGWIpfFIg/rPIqAau8jcJhW&#10;5H0/CoTYqOZmRUHfXP4snQRam8ClQ/ugg2sbS/DGaH95kc44MvDCgUeNQgEByIJn3rY5UNC3bdez&#10;4SQQAgEc7ycGFnGMCXIhE5wHq/3lRa/HqVL4HBEiffu/+3gUCNKKaN5LQR/NfmGtSKAFCEjo4K6t&#10;6mA/MaYHuc4//aC43Gh/echomUhCiU4TpG6tfi8Ffav3IOtPAk0jIBElu+54AK+wsQSsBw6QEu1b&#10;29blTZDoNBE/szsgMfe3U9C7Z8WUJEACCwhcO31MpDBe4RgDfVx0fB+XPBDIMYF67VQcb4Ispa75&#10;2uSKrTTuGxT0PsYkbyEBEjAg0xGlQEd4h3Y/+/SDZ0eVkd0HnZKnvHKs1NfSm2/HFOLbOi+TBH0r&#10;wYGC3seY5C0kQAIGItJADRd7OpT6udMzENaQ8u8f2melc+6JHTXN97hLudZUKO+Q0VDJ6W8TfLRR&#10;0AdnyBxIoB0JiPhetG6TUhjXb9JxaWDP0ThE7ouXPTxq7CS+TAbdO4v7YK00g9ht2rFXbNpMQc/B&#10;QAIk4JMAohSIuq39ZMxgZGqFVi6R7PCyh50HFnxxoSm7ZEsUXHeCmGh8NqBtbqOgb5uuZkNJIDwC&#10;IsFlsVS9ufl2xC2APR0KOJxnEE2+rKiLzymlHscBVlZBsqKUD69zquREQV9XvMycBOJJoCxusBjT&#10;1z58SCK/axONtueILq//tUIRv0yaaOo6UKyCPjc5Mjw8nM7qArNp/D88nJrMz9chOzb/SXZswVd1&#10;rSgzJwESaAoBSGcxr198blR71MxdVK41VocWvMeSrHaBv3BgDxIXwwt3dUvNCxffq2wC9r7C4EPf&#10;mLp2rlXQ9w7uTg31WMR82khmMpnd/dP7tfDPTuGz3f0zR3K5idTUltTgfPq61pOZkwAJNIEAApa9&#10;++1PSOSy809/Hcf7QXybZ4MoQ3ylGo4trBJ7cvbAngumuUYnw+dVF2NxpmunuaLLq34E7E03+Vx+&#10;80ACJff09pzM5YpVSAwY6eGR6b4bs+PGcFJ9zYsESCCeBCDQsYiKV2jcostjWRUS/9wTSbsGQ6OH&#10;DUd/i9ux2RXSH+Z7MehDxy8z4ED6M8JBvQeQZxt9YjuU/KGZZ2aM6dQCO0+9a8r8SYAEGktAIs/A&#10;H2btQ4eUdUVtf1Xn/MHgfunQD+2ChVUaYbA3FeZ78czB88G5H8zPEyL0eTBIvTvWXtBDkT8ypUw2&#10;UO039PbOVwSm/KmBHX1GfyqTNMwUvEiABGJIAPo7hDsiR0J2X/e1H6/b8zr+lXYqe4sZXbLqJdYb&#10;qPMSc1jM97DzYG7o7OrG1ip9l/jhUNDXe/Q4aPSJZBJmmuHhkZmh7fM2muxYxtiRTPQk+qDRpw3T&#10;uMOLBEggbgQkcM3KO78hDVMBbVZch/hlUO3xpz4xHWyqXivu2iXWHh1zWHKAVWfZx78ALR47pMQW&#10;JA8NNN3Ue/R0FAqFepfB/EmABFqOgFpNPbAHIcYqa/7e3nthvVn9pVHEILNr15nHB+FQj2/X/N6E&#10;VY5DssOHRz7HzAGPe6j5VrN+y4FqiQorQZ/PW9wnW6LWrCQJhEeg4++mOv7Pc8aZE4WPfrHwwYHw&#10;Mm7tnDqf3NmR//m13/3rymZ0/PSJzh8/Mnf/Xzjg6vzTL3T8chr3qhzWbNCZIM/OvUP4t/Cpf1tY&#10;vhr5lCVobWrNq31Pj5MHpBL0b775ZvOqx5JJwIbAuyeMtTc1gE7HvqTx82dVQb/5O4Xf/J0GlBjF&#10;IjDbTX6n8JV9xvKiFb7jT5TeXfhKlfgzxrsnVOJ/+Yc6cZXJ4Cf/0cAfcvjOL8q+7fhOwnj/nPGP&#10;7jB6/zHSVCaIIp/I1+mGG25wqCNNN5HvwHat4Du7bll62zasBFYFAAsvdlQuu21bcDxvf3UjjiTF&#10;Xh64l9gVF7yUKOcAo/nFZ/8I+6G0mQWfgP+KO3etvHOXv5qL5cfOLAPDDoDL0i7tNv4Ie7rLs3ul&#10;p9yZmAR8E4CssYbHKssHMRFhKa4Z/7Zm6RJZF/IdIsmhuJr5tHSCs48PQspbmwAnSPwb3BnGLgdY&#10;7dF3cL8JXkRLk29Y5SnoG4aaBXkgIAcVyWpe1UtEfKVohtTG+h7EFvw6xKPD+RKJpoMv1koew+9B&#10;Uu9gkrAz4AaMzmutLkEgfHHVlJ1d5sHfp2fsErjMn8lcEqCgdwmKyZpDoDIMFoKbY3OmzAHyrVWv&#10;x3v8YbO+DoNeWW/R4tVEYm77hESDizdUSzh9N6eRTS217JwQzJGXDin3eQePGjf1XWqe/iqvlZee&#10;Wdt5inWDMaw0FPRhkWQ+YRLQJ01XnkE6e3APPhQRf/nlCch0qPBa4s8eVAcVwdYse3YqL1Pl/wSm&#10;Ch2wRQLkQrX0dwZemM1uRl44DlD84nFhvyt4QqMPKOWFJ6xhNWNSimrPq94EKOjrTZj5+yGAk6Zx&#10;GwTQ5YXmF6ifEMc47wLfSpAsMS7LfIDVP7zBXTABL1rfVzVWIgQZll5xI+JzXTmqEsuWfZE47Sbr&#10;JaQBNjGpZdibMV8eBwSo89gY5afbLPfI9ii7mJR6Aqg5EwSsBm8XAhT0HAlRJADjO+TO0ts+Yz2T&#10;SNlkfvQg5Pvq+9MQTGsffhFWF/xBMIn1RhIvufl2NUlsvLXqUu3VE69BuMBdB/v78dxgkTjqCSD4&#10;6m4UadrX6fJRNUHCwKKmxnV9knD990/Ue41UTwCMTtyYAUNB3xjObVcKXGJgUZGI5FWPm3AmIv4Y&#10;sqNShC+ygr0FkVK6H3hKSXPzK1gY8GeeavSiKPWrPveonYskHP5glJBYiV1bd0Kvxx88CKUmIvHb&#10;yvEGSLFkjYlTYEp0SW3GqfeQRUF25rV6F92G+VPQt2GnN6LJc6ZN4OzofRAlsuXdzQXLDHR2pBR/&#10;DG1Owb9iVUdorUplE0Z2U9nfJUuIVU0xuBeGHamJKLCIpwjbgtbozcBbG2HMcVPP1kojZ4BU1hnx&#10;4k3XUrWqYWJR4r5hoeHVAvj64jNEa/FsxdpS0Ldir7VAneHBouTmG8+rEIamSu7mgkhSTjWPD5oq&#10;9vxqKiYAZNK988mqJoUlH1KuHUgAk442Bcjt+mnA6lsiwl3iKVprBZtPzDR6ORwKjzJlrjXS6kuH&#10;9kmwePkX6PA85HuHlJv+tabp3vkU/rzexfT+CFDQ++PGu2oQgKqIJT7sNZV0lc4zZfdDxGOZFIIJ&#10;Wrm4TmrTDSzpcn6F3fnRpnPkRpjdqyZAntj7Kg8KZra2p9ZB5Jm7tNxOS5EdBNpcNmu60ABp5ZYC&#10;cZ8v867pumMnA0lGtluDVIyCPgg93luDAMzl67+nHDlgw3Gw1OMraJ3wn4FIglaO9LDeWtVtiH5n&#10;h2ucjFGmHopqj5wvZ4vbpsQc7+DmIfPElTdsd2m1Sn9DvmOzK2qLBxTMf5DmAIhHJT3dYhqGpQsJ&#10;7ObOVmkp6+mSAAW9S1BM5oGACBTZLAOBCwkLySJHTFS9tCyG3MEf0uv4J0obPbSvpkiqdN6AQMe9&#10;UOTFUQdeOhIYxyGKOjLBcwP89FtdqccCCWY4mGvwivaKkg4OWC+BrxHe4yv0EQw1dHrxMKxbOSkF&#10;fSv3XovUHSfJoaZ6D1RlrWFYEGcPsSTATGwxtd8KaWU1JbtvNOYMTDCQ8lhvVIdWb7wVU4hUxu66&#10;budTuMXq0+m+uOikFNuXWKsw3coqKy514scPkirIzEW1NgtDTXTqzJrUlQAFfV3xtmnmYqXx5CsN&#10;Zw+ccWFnIPa3Qqg8cEx3TJ2tdQqp2jex0XDVga6FApqvnmxMhyK0F6vZos5fO/5qw9wo2/Q3ELFm&#10;U9BHrENatjrQE7UPHyIToB0uNz1C/cSfg4iHhcHfCiHuasDen6j1mNjNMKWh7fiTqau0Xg3L2DYV&#10;zebliYa5UUaNT3vWh4K+Pfs95FZLwBmYgJGvhI3EhlU3ZUAqiTOl3aU2N7W+hQHNFDgNuMQsU3at&#10;vOcxWazGG9mmVO+9rw1oKYtwT4CC3j0rplQE4LwBb0VohVYHeSzxiQ8ftjXBMgCvyjK/PVgSqnpY&#10;SgwyU+WsHoOs8dDREIm0E+IFMlU92UMsQrIy94U9iiaUPQPpTQN4I13D+MChw49yhhT0Ue6dKNZN&#10;gpVDhYdMlyAHYrSRwAOQ5jAOuD+nSUv/6EQxhJVDb5uSEA7Bu6Fh+7AkxgOWlB3qLHNqdIAHx8sc&#10;ahKgoK+JiAkWEFD2dGynLMUZh6IqPipwcRGbACKRuUQmXoxyVzRXQU2TlDqZJOCF0D3IoQFem5g4&#10;K9X5sspD2Yf3UfBAxAGZ8PZGEqCgbyTt8rIa8MsPt3nQ4pEhjOZaTMCHD5taZbuphCJwv3AqyjJi&#10;aan4VgujEYRbbX+5KT/LVyZCCVwsLQ0lK+e2oMJu9kDV9D7yR4x3RZYABX3TugZ7QfWJGU2rhJeC&#10;ZZcN7O96W5OOPiguHJD+8JCxCUdze+W5gGLQgNC5fs/rXirSoLTaj8h5PpaVCbs6oZedV5vDbQzm&#10;Ehrfw0Uaj9wo6BvRj1Do3trebV2NxCdQhFG2w37RRtTMSxkQ9FC9xf4O/R0CevX9o2LDEbMvtHJn&#10;Dxns1rEWCG/uKAeq1dZ5B01cIv06BG5TYd3sT771gr92Whlg0VnWrl1jpmgUAQr6RpC+sP8RFGPd&#10;GqqFvsN+0UbUzEsZCEhZZn+HZBdDTceKNc45ydIfnHOsa5vmuR9RcbbR9ccTiZjUdVUd1mO11u/s&#10;VAO7uZrUqzk+eumB6mllYVx/x1XW4EjjlwMFfd37VEy9KMaq0eOEPGjH6qi87EEo+/hrgAE3SFPl&#10;QO1FponGejmfAa1TwqojnvXv7LpFnMph00CGcthFpC6YPsoku6OgV9Yn81DD6geLizpf11NNULQ8&#10;UojSEMHVjkj1b3tWhoK+7v0uxzvAxAGNWMt6eKpAO1aefCeKAiLiC7NiYqpUwKHRQ4LXXICFqQey&#10;XsKKXXxuL/RfsVzpMCx174b6FCBKOqYrZ/tMTT5BaidDSD9SRNN/KUgDeW9wAhT0wRnWyEFiqUPM&#10;QdxLtF6R6eqUzui5mlQ2RszQYhyoKrDcO+phcyZQ6JBhkPtRlkrYNqVcFW22egkoSSPWEjvFH0eZ&#10;O0dSCzgE5VlQDlOM8ppHwGby9iAEKOiD0HN1b+Hie52mPrv2oRcQZwqxwiVUrBl+ZP4otYbtqXFV&#10;aUui2QOPyGZXl1ENnPO3Ov/JKd6RvdAj6CM8xEBbtxPiOg1aYbeuDltQ/eaz4gKssh29CtU+gmse&#10;ke3ftqoYBX043Y3fW+UhPpI1foGiuUNqQMxBn0UUAdNA3yeCXuII1mmlLnjzMC1BJ4WzjXvN3aFQ&#10;uOUgNPz1e15rlT07XXc8gOZg25SDpd7OBG+Nyw9du+YxW747S5Y6lIWwdC6g76x4YywJUNCH0604&#10;r0eiVonfpJ3BXX6HMFngkGsR/XiFEzpkfTT9LCE7VEj3UE1Myma1ri+ye3Zk9tViHf/iUUYiPVSO&#10;FTn6SuIAy5K73VUnpV4WYAFTjDYU9OH8nmOXCwV9oC6Fbi7eI+Jmh1c5ixmfS75Wnc4U8Z+BzRfK&#10;rEgT/Phh4cV7yPpQYqoEaky1m4tRCqLnBBl6S3WG0jXWeVceZcpsa9qxUlxLu7Y+4OkY9LDqr+3y&#10;OJMLExJjUoYFNmb5UNAH6lA4kEB/1w4PeCOS0U5qQ7LjB2lVkPHviru+ASO++G5H7RKFsQ31RITV&#10;tEbJh8KO7V26d2Cmw65mWaAWB1MJ/+Cw0KLd80PsYsSfMCtZPLIxFNtaiNVjVtEhQEHvvy/09h+I&#10;e+SCZ2cE71W/efhplDZDyicOpg9Zku3aulMOyPZfm/rc2bZHEZXZ081HLnXKuVxyyC0mdR1BTLq4&#10;bIK3OrZXuucH7DFMNvLg6Ca4TcCyeHurE/Ag6KG6RnxTTyM7Az9ybOg3DS8b5VDTRetNa0xXt/zw&#10;xI0Sv0Y3RzBDZXZ242tk06xlQUWNuG9M6GSqzsroIKuNHuZ4LFCrP9OqIxdmevxGysI8qCFhnvEk&#10;V4i/IEh5lLj+e8fb8Hkr9E6PfYZuBT0UHOib8LSLPRGXDRTdDYG/JSoAVuS0a424uMHIe+UNZfdw&#10;+UCNn2vDgqK4bKNEYw93JdZl0U1MZpXLdt6KEjts9f1pa+R9SWxdkkWHSvADXGLhCbItrtIeqNZ4&#10;LLNIE6Gx6IgTcCvoZZDBEAGdJZrLhl5Byz4grWHJFn/3mYg1VmnipiMNXuV3rj/BY/uVo89L/F43&#10;2crt9fPAc1OHsjQwAZstUhKqDS8cpV1mFSluTTJjh4ngtl7wcTRPpyr650Cmq2CfpndmKBdcPMW4&#10;h2wxXB0O2g2lOGYSJwLeBD0eFTHUEK6kMeei1RU0fodohQSEgoEF3jKnv3GLnS98ZU1kSyQ+hyyA&#10;twO28ovDg/z+AQrWbU92j7qGQ/FBEqJE9km1m0Yv3YdXa3Qw6VYMFYeZGCNh7cOHkEyUAJkV9HwQ&#10;vH+RoZSOalx89o989ClvaVsCrgU9dv2s2wgXEWzvxM+gYScd169j5LkEC6rKKvX0g+qZWm1bVTqs&#10;m0u2REpKGGegtuNfbTCFeo6NUSjCfdCuoldffQIcumlRWRqRKS7tTj7yj/Itdg9hOnCYXeWtPvhl&#10;DkuSp+9tcdIdcM2SN6JpcR9slEdRpOpWW9BDFEKVmINRcp3ayQ1xtuoedaBzpIwMPpiKoIfGCsUc&#10;7yXSunoiNn9INS8JbFCWTAsImQOQZ+t6RIADyLShOq/7tOoiJ5ZeZOTYne9Rj7PFdZVQtDx0Yvip&#10;OpgxdniRQE0C5YIeOgssM+IgDLUd7+FFgDdxDaOhd/ZDoon26jJAvA5sUBUxNvrj0WftQ+pB3v0V&#10;KcebNlyG1T1VqSnrKRxYRNDbbU3SZ4tjStArsZJzkP7VHvoSKEkuHibl/sfV5inLBT18tkSrxUIc&#10;Hg9lTEOJWHQ99qx/wzq8IhuEy2WP6uONJMZ60WfGtK1X5gCxbj0iSrQq5wdn/OBdLsO6rHCDk7Xz&#10;Wh90ebhOWoHrJxtRpd1cDjOlHMroJhOdRtt88HgNh11zplHhkjxlwsRtS2CBoM+ODX/tfxa+tfyz&#10;b8HB5tm9ZvTw7r/pvPdbHZ/6fw881bHiwuRIOlvSZeysjRjBYvh2OEizAbhrutDAGCWCWLxKJFQ6&#10;ZHfVCUxyQ4ukUfIrDd0s42bzZAN2M8C3KogXYAM6t95FqAX2+9NVSwmFjIR99pSVPB+Yj4nFrbAr&#10;SopXvWkw/xgQsAj6bDp97je+U3jqmx9Z9z8+/SRCDCJ6+Op/8cBbv3Ff+st3HJ7py45ljB3JhNlo&#10;jLmqQbgk5DqsPXh1COhYb3Ao+u2vbnSpNEFZQzBFUdnwqp/N8S+aI4K1uMXRDEAIdf7yyxMyMYR7&#10;1dw8CdEAryecZBJuuTo3aJqQQfBEwv5+fFjpQVinclsrWzlgwK7OSlcwTwKptHbKRK6HpSc35asn&#10;1BDVf/h5tuc6eWsNlejUtijooYP/8oWf39qtDDUb/uFNby7dLCtRyz/9pU1vPJn80yUDRnpqS2qw&#10;p1hz82ik1yq1ZjlNCQ+VVo/jxrcWgUpQqLzKhfrAGGWtsMQdlG/1I7A4ycgGd/VbNQWrfjRZ+/CL&#10;aBocMfETXWbZEtmwBopoqGpcCl4HZC72uuBZxTIHiSYto8KhgYhxJsMMr2VH6cpEruW7e+On+OZb&#10;F4e5GzaWY6x+jVKCHo6A0MEv/OzNq4f3qD39q7ss5fUO7s5kdveNHzaM9PDwyGTO/A4OJ6YQLN8o&#10;e+nQPqi6+ghpaL5IDKVYtt405oLGJCH95I0UCi0VxqgyN/nKI60h8XGjTiaKPFoKt2VR4lZ/ST3R&#10;433odhtkKxOPgxwR0VC5XIx5WsfL9A0Zj2gioSDRGPO2EiO8zuTDqg5XZellvqz6SORJkZdsLx8V&#10;U2H4D5G+RwtvbC0CStBDsmDp6YOf2Pi/OzZCVc+dyvfc2GtpRjY9agxvMYxkJtU/k82rb1be81jl&#10;gciyYQ+qrixvqk1Dp2fgtyNhe32Mbx8oURAUcExXcPnHq4Qbk2UD9YN5+SAaC7uETABV17Jgsoey&#10;j3xg/IHuLI4TegkOmhSc5ZG5j7rVvEW85RxWF6TaEplA54ZpCfN08KlU5g+EUF728S+suGsXxUpZ&#10;fyHmO0x88qHDGZAyqORsmap6t3gByJa6mkOiKOizB9vc1dUlKCazI1A03cDet/y3vnmf8cmv/+3G&#10;1MmhoiVe3ZSbHJka2D3Ym4DxZjg13ZcwrTcYzVjJFPEHUS7qpHY7E80UZhB4qXeu64PsUEK2ZA+p&#10;a2coB6F1GxGCRk6jxsMKxCLUK/xOMJmpZ5cndqp4ZOYhITaCXtmskA9uVEd4l47s0XaeJvrSALgY&#10;EKzLD1YLgN486Qmy3rWPuyDO8IfnFazQeMok9onlvBTh77B6IYPKNNAX99NpMnIXBpXEqIE7gEto&#10;0Dz0OHR5C5ORgJVAUdBjEGPkfXTHnXsf+WZmuyy4ygXTjYj9RDIDG86gVvUlnh/+ZBMHhKkOyYsh&#10;Lsdhw0sdyq8cf+M+ukCQHsJilyrdlM4SZgQyXR2G9/HPi/1d+b+b8SbxvqobMoIZKElaijMMM5QY&#10;baJgFUXloW6j/lZBrxVDfIg1cPy5BwgRjyUHPAPhKQdBHdzf2LYpi4eCrS+acSo5aD3AQevHWHJ/&#10;AoH8xLQ5tG3Js+FBCHQUCoUTP9mXW32z11zWHPmzNS/9+fmb/9mqo//t6uqezkvnOy+fv7zuV099&#10;dqwyq/V/89iKXx6a+eK411K8pv8Hf7z1zK//9pnNX5QbpZJ4c+qzGVSy78+G8P7Nf/oHN/z3h/Hm&#10;l//6uar53/TUfYvP/72aFVb9yol7n1x6+hedl2ff7/2I18p4Tb8890rPwd/Nf+Y/VC0LeFF/tG7x&#10;+bwVJm7BjSjrvVs+2/3af3VoV1l90K7rf7pX7pXGAhFK91rttkq/6uhfdb/2X6oOcs0BgxDv3/4n&#10;v3/+5n9uhbP4XP6m/6Q25eErvMfItBuB1rucR0VbwWdj7QjccMMNmzbZKh+4Swl6f/iqesrDsFv1&#10;kR+2HRiRYeKs0xYPFSnw6IvXTh9DQWVBB/EkgapKONl3dv0aXq/f8/rb/+4mLCTAi6Zq2888PgiN&#10;HqYenP1UpwpXLRf6NRYGsB0GG2srEwhw+NXBmI717Q+MFXfuYCcXTGTyOCWX/sq5Z5Wn5oE9KE7F&#10;dzPXMPDsUqflB39jrEXvevcPPgHTDXqq8ikQIxAHmFR2okNLxee1fr+dFoXMansiUDvWjV128ogK&#10;MwKkjLyBhBVzfOVl9ScRJ/eaG5o8NUPiUMoKWJltFOZmHTQca8j4Q86w5DhE35XfJww7jZTyatZ1&#10;F/dK1myLrpbF7fjFyVwsyC534og/OCYVzGdCuzJ6j6deYGIhIKO9+gEmpmFQzP26E525OUdcIHMS&#10;cEPAv6DHOIZkRzgXvdUIItUuBpZaA1A+MKNqt9HRF8wtSN62gDs3RhYksRIAbd1BOqOG4hYJ0W89&#10;MqIsc8mhwVLeoYGYxjA1nv+RmkR14HvZsCYyHZOWOESKJdfrJKpb6mBWdjOYmEYIYDUI3VF10R7T&#10;aimAQfkR5KRHAvUj4F/Qo04QmhjNRbFY4WNQVmm4DUCFxEOoLCTiTXDXb10EnpRhael+IBxHkZJG&#10;VtxOVT/6djmLs5D+Vg5IqaqnC0zMr6vvH8XTvSfvfkDTIr4yAnvjWx2bEs3A9NWtguipqnY5u7ab&#10;Pg7qyMDYwGFDmkIgkKCXGovvSs3t8lrZFIcW03mxuAE1YMuRFf7wEwpLB0dWMHM3K0IvvGje23uv&#10;hiNvoAZi/UMibYllqbSZC2e6mkedmM2XvnC5ZQHQtN8RHOdxfIonGRSw13i7GwKynbuJHr1uKsk0&#10;0ScQgqCHfIFYrOl9CLM44jGJERmyCX8SEsTrVRlyS1TdeBzCAN1NJLgW1hIXHiJYhR5aGGlLec0f&#10;RYgrJfflkqlOxauptRVZnhh0QHMooYyd4nUoBknv5sApqPPFbnJ3GmWQ+vDeeBMIQdC7B2Sa9Z8S&#10;sQXJIpq4+9uRUhZd4fptvbFooK9lO/JUULMSq21oC5lYj7KyCHTlSi/SvOoWVpjFnGO6xWl2bFZn&#10;BSnXzcI7fKKgD6moJLEY20Fw8d6ABBoq6E29+9b13z9hLtvOx3WBSDI37NQW+uJECG3Xupbr6Qzu&#10;gLwaf7s1+JouHXFX8DmmvUovo7LDLsoqDMgQH5gGhCRtAo3vUJclymkQ6gSbhw9hy6HLu5iMBKoS&#10;aLSg15WwProizKRssq2sooRUlM9lQVI8OMtiACwxvdbid5Vc68q3Qoi5BjIdXkZlrVYHnpjxecoO&#10;DAA60+XpebjPAyne41GgWesQ8espHy1yPnQQcZnkKMqwVp581JC3xIZA0wS9fnTVMSarLiEiQo62&#10;QshMgFVfPM9CIcXuITFfxO/QOxWkwWys+FBWLj/Ij7+qmEacHzwz4duyKLjw5IHJS3+IdV2JxMmr&#10;WQT0oYNVK6DiLJnOsrxIIDiBpgl6VB3iDIIM7uGyQgt5DVGOEGlWG47s2LSG54Uya6o5ykgNWY9p&#10;AAuYsXEXQeswjcEyIxGvZGG2cqFbRH/VBXA7a4w8A+nAOFh6pd0m+O+nTjmU4kU7bWqvU9HMNpYE&#10;minoIc5EuEugLgh9aDH4ZPbgHlHetfM4XIlFrxeHYoh1mCywjxxmHHjyxGnXPqyx1uZUHjAto1C5&#10;Y2/d4cNPBoQlB54r3fTfM2ZrLLRUXZriUnnTeydmFWimoFei3Ax0DCc/EfoCFzIdwYRNRb5otcdX&#10;kPUqSO/6+dOQoc+quJgtfga3w3iCGV0OkKuaBjt7Hay3cu6K9UbE9ZR/YRpWjhw8V7rZP2WZp6vu&#10;JpHfAh+5mt1F8Sm/mYJeAh2b+umHIXfgVo8DqgQtPoemI8uJsiFIdP+28jODO7wZVHl+bnM/7ipl&#10;hJ5HEb15XcUSrvucmTIsAiV/hOo+CObvovocH1YFmE/7EGimoNeUIZVgjens6oYwgrIpjuFKnzUj&#10;2GB1EZs2JbE/qddy3YkpUD/Uh2tjEbxUFSMyJNS2QXOQl10w2ekjaiNSVVajpQk0U9DPB1oxj7eH&#10;pR4o5WwjyCMos2KhlrOiRPq3iaDXQwoWGB+GeAGlNx7raBNqSePhYhC6lh61sak8woXqUyqtjbr0&#10;ygTV+dj0chQa0kxBDxGmgvyZTt+4JFqOKLAY5WZ8eXVclHwLX0Do9TUDLUSBaYh1QGwsf3MbMOpV&#10;vrN775WjE0HYX24htohZWQnAFFm5fUQiH3RtrXImAemRgD8CzRT0qDE8TKBjStVlp492HFQa/ekZ&#10;LZhEr/fXyBa9K6zjucUKBLbtNk1Gv9+rRqWX1RR2VvS7r4Vq2GRBr6McAxneS3QEU+grN0qM+HAt&#10;1K3SMRJrLIhOVylB5ARdXpEiIN0k2+J4kUD9CDRZ0Ns1TFts4hGT0mv/4dml6kF07vPREkScLBHl&#10;mPFS3NNjShKIGYGICnrIKbHdt6dNGQ83oTy5Y+cwDL76CSlmYzcGzbEeLaCbI0c8xqB1bEJ0CERU&#10;0JuySS3D0vfA31jRJi/4bxCjP4a8iwRiQyC6gl67VMaGdSMbop+ExPeGjvONhM+ySCBqBCIt6OFQ&#10;HzVerVifsLx3WrHt0a+zRHnS9XR5DGT028UaRopAdAV9pDC1YmXMgDYIaL6N4Yij3H3WKE+o57vf&#10;/oQcqsyLBEIkQEEfIsxoZbX0Q7cjoLnaZswTR6PVM7a1wTKsmNpCWYpvkUazmo0gQEHfCMpNKQMi&#10;HhEum1I0C/VHQI4f4EUCoROgoA8dKTMkAQ8EJCq93OB8nruHTJmUBBYSoKDniCCBZhLoWLFGF0/r&#10;fDN7ItZlU9DHunvZuNYhUDybwTxDjRcJhEuAgj5cnsyNBLwRkB0POH3h3W+r3bASuU8iufIigbAI&#10;UNCHRZL5kIAfAiLo5fgRnAPcnsGd/IDjPV4IUNB7ocW0JFBPAgjdCsdKnLvAyB/1xNyOeVPQt2Ov&#10;s83RISC7HGRzrLyH9YZbH6LTQfGoSUehUIhHS9gKEmhRAm9tLx6y9oGx91q0Cax2xAlQo494B7F6&#10;JEACJBCUAAV9UIK8nwQCEtDHJgfMh7eTgB0BCnqODRJoMgEuvTa5A9qgeAr6NuhkNrEVCFCvb4Ve&#10;atU6UtC3as+x3rEh0Gk621Cvj02HRrAhFPQR7BRWqb0ILDJPzeRFAvUjQEFfP7bMmQRIgAQiQcBB&#10;0GfTw8PDI5O5Uj2zY/h/wSeGkZscwUfprEqD9/KGFwmQgAcCjGzjARaT+iLgIOgTyUwyoTPNptNG&#10;MpPJpPqnx7U4z2dn+lOZpDGVNbJjGWOHJb2v2vAmEiABEiCB0Am4Nd3kTuUTW5TY772xJ3+qpOX3&#10;JPqmU8NpY8BIT21JDfaEXj1mSALxJ9C5fhMayeMD49/TzWvhvKDPTaRM04w2xbipVO/g7kxmd9/4&#10;YcOAocdi53FzM9OQAAmAgASw5EUC9SMwL+h7t6VgmTGvKhYYKPLZw8pkA9W+58ZeS4Wy6VFjeIsB&#10;u06qfyabr19VmTMJxJbAijt3LbttW2ybx4Y1m4Bb042RSCaV0j6cOjlkmQewADs1sHuwNwHjzXBq&#10;ui9B602ze5TltyKBlXfuoh99K3Zcq9SZ0StbpadYTxIgARLwSUAJ+mPHjl25csVnBryNBEiABEig&#10;qQSWLFmyaZNa0re7lKCfnZ1taiVZOAmQAAmQQCACK1eurCHoA2XPm0mABEiABKJNwPVibLSbwdqR&#10;AAmQAAnYEaCg59ggARIggZgToKCPeQezeSRAAiRAQc8xQAIkQAIxJ0BBH/MOZvNIgARIgIKeY4AE&#10;SIAEYk6Agj7mHczmkQAJkAAFPccACZAACcScAAV9zDuYzSMBEiABCnqOARIgARKIOQEK+ph3MJtH&#10;AiRAAhT0HAMkQAIkEHMCFPQx72A2jwRIgAQo6DkGSIAESCDmBCjoY97BbB4JkAAJUNBzDJAACZBA&#10;zAlQ0Me8g9k8EiABEqCg5xggARIggZgToKCPeQezeSRAAiRAQc8xQAIkQAIxJ0BBH/MOZvNIgARI&#10;gIKeY4AESIAEYk6Agj7mHczmkQAJkAAFPccACZAACcScAAV9zDuYzSMBEiABCnqOARIgARKIOQEK&#10;+ph3MJtHAiRAAhT0HAMkQAIkEHMCFPQx72A2jwRIgAQo6DkGSIAESCDmBCjoY97BbB4JkAAJUNBz&#10;DJAACZBAzAlQ0Me8g9k8EiABEqCg5xggARIggZgToKCPeQezeSRAAiRAQc8xQAIkQAIxJ0BBH/MO&#10;ZvNIgARIgIKeY4AESIAEYk6Agj7mHczmkQAJkICDoM9NjgyraywrmLJj5r8jk7l5bJImbabAe3nD&#10;iwRIgARIIEIE7AV9NmvsyGQyqaGTU0p8Z9NpI6n+758e1+I8n53pT2WSBlJkxzLGjmQiQk1jVUiA&#10;BEiABBQBe0GfGBzsMYx8dnrDAMR37lQ+sUWJ8d4be/KnSjp9T6JvOjWcNgaM9NSWlErPiwRIgARI&#10;IGIE5gV9biJlmma0KQZSfjI1agxvd1DTewd3ZzK7+8YPG0a6zKoTsYayOiRAAiTQrgQ6CoVC9baL&#10;lN892CtfZ9PDhwcy2xOYD8ZvTFlsNNn0SG7o7plxIzl0Kp3dnKRe365jie0mARKIKAFbQQ+Bntov&#10;JppEMqMEOxZj00cMY3MS4r7UGizAjvfuxreYB9LZnqGUnhgi2l5WiwRIgATajoC9Rt92KNhgEiAB&#10;EognASXoL1+56rtx1+YKizo7fN8e+o3RqQ9qgtZFBE50sEiPR6o+0alMpMYMu8lBOkWtp1DVpUsW&#10;O1RYCfpX3jh24ZJPWX9lrnNJ51zo8tp3htGpz7VCZ6dR6OiwWQLx3UJfN0YHi1Q/UvWJTmUKhY45&#10;o2MRXqJxRYdM1MZMpH7dgLNi2eKPfGiT06iBoLe5Xhp9eOJUbmL04Cn7NIVXfpF3+Db8r14aHX2p&#10;8FIGL9WvRtfHvoW/zJ85c+5i+AR85dg4LLmJkQx6SHVTZIbNqYmM00huHJxafYcBg2FTK1Xjvm8Y&#10;mZcyIxM5s5vsG9ewyqgqmHLv1MHRiVz1CkXq1+1mQDjsjE0k756B483QtqLfTSSUjMRQ3zPD4xuG&#10;uDMrEt1RWYmeweEN43DQitLeud7BLTOpkZmBSI3kiPZfc6qV2D40M5Ix7ir5+DWnFpZSewYHTqZS&#10;Jwdi40MYdDH29b9789c+eEPT+gU+oPt7UxZP/ybXxwLi2N+fXbNy2XWrljcNjqXg6GCRSjW1PtpV&#10;rAioqZVZMDrOnn//zOylTb9yXRTGTLO7qZxBU7upfMxE6tftZrTYavSW/VOpybxtVlrKZ8ckGfws&#10;LTunIIhLu7B0zBw31bJJY2aurmKVsvtnhiDlUUopIA/qg5qbMXescXj0vwt3hPmrSjadmrDE+6mW&#10;Cerw41PXaSlfhGNW33JvKZrQgvBBbutk6SBrnpbbLfW0TsbVe0rHMipGLnJbjbJ0xYBI1m131XIq&#10;HzahkikrcB6UDJLs+MzdeN6YD82kKlMaQpJ4PmZTaQDX7HFnXqUx6ZQK/fLi+eVaytcYM6UB77Wf&#10;6jVsfI3hYuUtUsKBsx4zNj/wqsG4vOKR9KUfph4JFWMG3XTd+Z+I2LEbM9GK/FXdvvPS6HYY6N3Y&#10;fkppTCub/GMa9xfee+rgiLPR1l1RpZxfGh1RKwenTlWzoFnKOjXxcEWxYkQOchVLd8qirL3zcKz3&#10;ltY/LOg8VMtSBHpLw7fkYFNPm556adTEEqSncO92j2zrQaYMYqlFxcFwKldtXFtGhZVAyUpbZUh7&#10;6Cp3VMuGQVUyum7+xszC/g1j2JTGWIBhY1MNe77Vf+Ah1EQXWZIbpVHhZcxomRN0zHgaYDUTV9fo&#10;VWSbu632MnM/lKkOpdXUXdKsLWpFYrt9rJv8ZObkUIhGW1RPZt7sqFkri0aP/3q3WTfulqt3k6Pm&#10;Q0B4V1GHLaIokintNSsWUx2OaQeE/ji+YTiYKTCRTPZMH8lptbGksxvGyXHziWrBM5lNTyWGYFtH&#10;0gA9lT9pDN1lYQsYRSXafAaqph3XmYy1m/MzMmqOZEoPfBaVq2fQagDUt/VuG5hR8VnH+3aEaT5e&#10;MGZKWNRuRMvl9IMyjJ4NxkyNp8qaQzyUYVMsZUEIrJolL+iWXH7zkGX8Q5uW4Vp85Co9I853luMP&#10;fGEwLk81qUycKzH2MmZK2fT0GcURF7AWodzuMh59YuiuPEJU5ibGjbsHDbyqQJYZyxZZp8oUDSyh&#10;1DevJBeEUcrfwlrxESyUqpiZ5CeFRdIYx+hUfEwyqbtcrGDnJ6c2pHBrz/6Mg3HMZV17bqxSYu5k&#10;37CqnJoGauWTHT85ZAYrTYf2yJkYMkOf5iafUUv62f3T/YiMhDJq9l2oZNBwc/od71NbuL1duYmp&#10;PtQ52TM+ao3O7S2T8tQLx4zGktxcO9vebUMqqBR+AsVd67VvcU4RdNgkhvoR1nCBtStglXoH7zaH&#10;a3Z8un8oUWKFPqjRdyHXxBwyz/RVnf4dW4j6F7to3N7iHZCRj9urC3rMz9lnFozs3s39+WfS4yfB&#10;3mMp2XSYTjKIsoAuP2JGTvZ8ZdPP9Hmuf81SjqghkT6iZ/+aNxQT5I5MmyMBk2hA7QySNN83L+ez&#10;UyXdsLc/4WLCMeuTFaQYpon56KRum1JMBzVzfL+1Z3oT/fnxsfEZj6MmPDLFiiGIR+ouw8VsV9bg&#10;XLbURUPhamd+x4wZj8QMHt6TUEFlA11hDBsMGHPyTm7u7d/sdqwtqHVPb88RpSTNX4mBnv3j6cNe&#10;/f0C12RBtdSQGTKmsz6EtXTR7qHezYG7KFD/LrjZRqNPJBF3vrSOaj5J9QwObcjmNyjB0bttGD6O&#10;6nKxApM9nPc5AmwbmUgiXuZCc4QrINmpvHvB55hjbr+wSU0ag8MW5V1Nh64VLmhnPWY+KaW6uGpB&#10;WaKSBS01c7eym5VKnzJKumGxnmkXvxmlfZtVd5PYprLqmVq0mZKOp9p4JN9nigDThc78ptZCYnAy&#10;lRVE3YZgKKtV9MIblXY5rursu4vm8yt1FkJCLRgziS1ShBlIquZVtPOgx2tpuPZZhTlsSlbcAOZH&#10;/Jz7p2VgFF0VlP0ga5hSUrx15bdWQ+YWmxWgJmXIMHOoEev1Abe43D0Ssom45tBwThDUvTJg8eHc&#10;XuFkGU62zCXOBMod5uLcVrYtHAItPGZc2ujD4VSPXNT8OTLeYx6KwosEXBFQenFq3DxRhxcJuCLQ&#10;4mMmFhq9q45iIhIgARJoUwItr9G3ab+x2SRAAiTgmgAFvWtUTEgCJEACrUmAgr41+421JgESIAHX&#10;BP4/1/CnzesidXsAAAAASUVORK5CYIJQSwMEFAAGAAgAAAAhAMP8pMTiAAAACwEAAA8AAABkcnMv&#10;ZG93bnJldi54bWxMj8FuwjAQRO+V+g/WVuqt2IaUQhoHIdT2hCoVKlXcTLwkEfE6ik0S/r7m1B5H&#10;M5p5k61G27AeO187UiAnAhhS4UxNpYLv/fvTApgPmoxuHKGCK3pY5fd3mU6NG+gL+10oWSwhn2oF&#10;VQhtyrkvKrTaT1yLFL2T66wOUXYlN50eYrlt+FSIObe6prhQ6RY3FRbn3cUq+Bj0sJ7Jt357Pm2u&#10;h/3z589WolKPD+P6FVjAMfyF4YYf0SGPTEd3IeNZo2C2SOKXEI3lFNgtIOYvEthRQSJFAjzP+P8P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DYf0p8EAACV&#10;DQAADgAAAAAAAAAAAAAAAAA6AgAAZHJzL2Uyb0RvYy54bWxQSwECLQAKAAAAAAAAACEAi9I+hctA&#10;AADLQAAAFAAAAAAAAAAAAAAAAAAFBwAAZHJzL21lZGlhL2ltYWdlMS5wbmdQSwECLQAUAAYACAAA&#10;ACEAw/ykxOIAAAALAQAADwAAAAAAAAAAAAAAAAACSAAAZHJzL2Rvd25yZXYueG1sUEsBAi0AFAAG&#10;AAgAAAAhAKomDr68AAAAIQEAABkAAAAAAAAAAAAAAAAAEUkAAGRycy9fcmVscy9lMm9Eb2MueG1s&#10;LnJlbHNQSwUGAAAAAAYABgB8AQAABE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1293;top:4658;width:40367;height:17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uGwQAAANoAAAAPAAAAZHJzL2Rvd25yZXYueG1sRE9La8JA&#10;EL4X+h+WKXhrNhG0bXQVEfq4eGis9Dpmp0lodjbsbmL8964geBo+vucs16NpxUDON5YVZEkKgri0&#10;uuFKwc/+/fkVhA/IGlvLpOBMHtarx4cl5tqe+JuGIlQihrDPUUEdQpdL6cuaDPrEdsSR+7POYIjQ&#10;VVI7PMVw08ppms6lwYZjQ40dbWsq/4veKHBv2bGffs4OmT/w+WNXuH74fVFq8jRuFiACjeEuvrm/&#10;dJwP11euV64uAAAA//8DAFBLAQItABQABgAIAAAAIQDb4fbL7gAAAIUBAAATAAAAAAAAAAAAAAAA&#10;AAAAAABbQ29udGVudF9UeXBlc10ueG1sUEsBAi0AFAAGAAgAAAAhAFr0LFu/AAAAFQEAAAsAAAAA&#10;AAAAAAAAAAAAHwEAAF9yZWxzLy5yZWxzUEsBAi0AFAAGAAgAAAAhAGbhW4bBAAAA2g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345;top:172;width:42259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7CC62F16" w14:textId="77777777" w:rsidR="00832501" w:rsidRDefault="00F648F7">
                        <w:pPr>
                          <w:rPr>
                            <w:b/>
                            <w:bCs/>
                            <w:color w:val="EA650D"/>
                            <w:lang w:val="cs-CZ"/>
                          </w:rPr>
                        </w:pPr>
                        <w:r w:rsidRPr="00F648F7">
                          <w:rPr>
                            <w:b/>
                            <w:bCs/>
                            <w:color w:val="EA650D"/>
                            <w:lang w:val="cs-CZ"/>
                          </w:rPr>
                          <w:t>Výkonnost fondu NN (L) Global Sustainable Equity</w:t>
                        </w:r>
                        <w:r w:rsidR="00832501">
                          <w:rPr>
                            <w:b/>
                            <w:bCs/>
                            <w:color w:val="EA650D"/>
                            <w:lang w:val="cs-CZ"/>
                          </w:rPr>
                          <w:t xml:space="preserve"> (CZK)</w:t>
                        </w:r>
                        <w:r w:rsidRPr="00F648F7">
                          <w:rPr>
                            <w:b/>
                            <w:bCs/>
                            <w:color w:val="EA650D"/>
                            <w:lang w:val="cs-CZ"/>
                          </w:rPr>
                          <w:t xml:space="preserve"> </w:t>
                        </w:r>
                      </w:p>
                      <w:p w14:paraId="456BF796" w14:textId="595A6AF5" w:rsidR="00F648F7" w:rsidRPr="00F648F7" w:rsidRDefault="00F648F7">
                        <w:pPr>
                          <w:rPr>
                            <w:b/>
                            <w:bCs/>
                            <w:color w:val="EA650D"/>
                            <w:lang w:val="cs-CZ"/>
                          </w:rPr>
                        </w:pPr>
                        <w:r w:rsidRPr="00F648F7">
                          <w:rPr>
                            <w:b/>
                            <w:bCs/>
                            <w:color w:val="EA650D"/>
                            <w:lang w:val="cs-CZ"/>
                          </w:rPr>
                          <w:t>od založení</w:t>
                        </w:r>
                      </w:p>
                    </w:txbxContent>
                  </v:textbox>
                </v:shape>
                <v:shape id="Textové pole 2" o:spid="_x0000_s1029" type="#_x0000_t202" style="position:absolute;left:1121;top:22083;width:42259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36AA08F5" w14:textId="1AF2D0C7" w:rsidR="00832501" w:rsidRPr="00832501" w:rsidRDefault="00832501" w:rsidP="00832501">
                        <w:pPr>
                          <w:rPr>
                            <w:b/>
                            <w:bCs/>
                            <w:i/>
                            <w:iCs/>
                            <w:color w:val="EA650D"/>
                            <w:sz w:val="18"/>
                            <w:szCs w:val="18"/>
                            <w:lang w:val="cs-CZ"/>
                          </w:rPr>
                        </w:pPr>
                        <w:r w:rsidRPr="00832501">
                          <w:rPr>
                            <w:rFonts w:ascii="Calibri" w:eastAsia="Times New Roman" w:hAnsi="Calibri" w:cs="Calibri"/>
                            <w:i/>
                            <w:iCs/>
                            <w:sz w:val="18"/>
                            <w:szCs w:val="18"/>
                          </w:rPr>
                          <w:t>Zdroj: NN Investment Partners, výkonnost od 18. 5. 2017 do 31. 12. 2019</w:t>
                        </w:r>
                      </w:p>
                    </w:txbxContent>
                  </v:textbox>
                </v:shape>
                <v:roundrect id="Rectangle: Rounded Corners 21" o:spid="_x0000_s1030" style="position:absolute;width:41230;height:24844;visibility:visible;mso-wrap-style:square;v-text-anchor:middle" arcsize="17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9bwgAAANsAAAAPAAAAZHJzL2Rvd25yZXYueG1sRI9BawIx&#10;FITvBf9DeEJvNauHUlajiCAUCoK6VI+PzXM3unlZk+iu/74RhB6HmfmGmS1624g7+WAcKxiPMhDE&#10;pdOGKwXFfv3xBSJEZI2NY1LwoACL+eBthrl2HW/pvouVSBAOOSqoY2xzKUNZk8Uwci1x8k7OW4xJ&#10;+kpqj12C20ZOsuxTWjScFmpsaVVTedndrAJPq831GE2X/f6YrT4UeyoeZ6Xeh/1yCiJSH//Dr/a3&#10;VjAZw/NL+gFy/gcAAP//AwBQSwECLQAUAAYACAAAACEA2+H2y+4AAACFAQAAEwAAAAAAAAAAAAAA&#10;AAAAAAAAW0NvbnRlbnRfVHlwZXNdLnhtbFBLAQItABQABgAIAAAAIQBa9CxbvwAAABUBAAALAAAA&#10;AAAAAAAAAAAAAB8BAABfcmVscy8ucmVsc1BLAQItABQABgAIAAAAIQBEfj9bwgAAANsAAAAPAAAA&#10;AAAAAAAAAAAAAAcCAABkcnMvZG93bnJldi54bWxQSwUGAAAAAAMAAwC3AAAA9gIAAAAA&#10;" filled="f" strokecolor="#ea650d [3204]" strokeweight="2pt">
                  <v:stroke dashstyle="1 1"/>
                </v:roundrect>
                <w10:wrap type="tight"/>
              </v:group>
            </w:pict>
          </mc:Fallback>
        </mc:AlternateContent>
      </w:r>
      <w:r w:rsidR="00D40DAB" w:rsidRPr="00832501">
        <w:rPr>
          <w:rFonts w:ascii="Calibri" w:eastAsia="Times New Roman" w:hAnsi="Calibri" w:cs="Calibri"/>
          <w:lang w:val="cs-CZ"/>
        </w:rPr>
        <w:t>Slovenská společnost Fincentrum hodnotí podílové fondy už de</w:t>
      </w:r>
      <w:r w:rsidR="00632CB5" w:rsidRPr="00832501">
        <w:rPr>
          <w:rFonts w:ascii="Calibri" w:eastAsia="Times New Roman" w:hAnsi="Calibri" w:cs="Calibri"/>
          <w:lang w:val="cs-CZ"/>
        </w:rPr>
        <w:t xml:space="preserve">sátým </w:t>
      </w:r>
      <w:r w:rsidR="00D40DAB" w:rsidRPr="00832501">
        <w:rPr>
          <w:rFonts w:ascii="Calibri" w:eastAsia="Times New Roman" w:hAnsi="Calibri" w:cs="Calibri"/>
          <w:lang w:val="cs-CZ"/>
        </w:rPr>
        <w:t xml:space="preserve">rokem. </w:t>
      </w:r>
      <w:r w:rsidR="00D40DAB" w:rsidRPr="00102531">
        <w:rPr>
          <w:rFonts w:ascii="Calibri" w:eastAsia="Times New Roman" w:hAnsi="Calibri" w:cs="Calibri"/>
          <w:lang w:val="cs-CZ"/>
        </w:rPr>
        <w:t>Fondy se posuzují v šesti kategoriích – fondy krátkodobých investic, dluhopisové fondy, akciové fondy globální – rozvinuté trhy, akciové fondy, komoditní fondy a smíšené fondy.</w:t>
      </w:r>
      <w:r w:rsidR="00C81ABB" w:rsidRPr="00102531">
        <w:rPr>
          <w:rFonts w:ascii="Calibri" w:eastAsia="Times New Roman" w:hAnsi="Calibri" w:cs="Calibri"/>
          <w:lang w:val="cs-CZ"/>
        </w:rPr>
        <w:t xml:space="preserve"> Základním posláním soutěže je zlepšení orientace drobných investorů v investičních procesech a zvýšení finační gramotnosti, která je v České republice i na Slovensku na velmi nízké úrovni. </w:t>
      </w:r>
      <w:r w:rsidR="00F648F7" w:rsidRPr="00102531">
        <w:rPr>
          <w:rFonts w:ascii="Calibri" w:eastAsia="Times New Roman" w:hAnsi="Calibri" w:cs="Calibri"/>
          <w:lang w:val="cs-CZ"/>
        </w:rPr>
        <w:tab/>
      </w:r>
      <w:r w:rsidR="00F648F7" w:rsidRPr="00102531">
        <w:rPr>
          <w:rFonts w:ascii="Calibri" w:eastAsia="Times New Roman" w:hAnsi="Calibri" w:cs="Calibri"/>
          <w:lang w:val="cs-CZ"/>
        </w:rPr>
        <w:tab/>
      </w:r>
      <w:r w:rsidR="00F648F7" w:rsidRPr="00102531">
        <w:rPr>
          <w:rFonts w:ascii="Calibri" w:eastAsia="Times New Roman" w:hAnsi="Calibri" w:cs="Calibri"/>
          <w:lang w:val="cs-CZ"/>
        </w:rPr>
        <w:tab/>
      </w:r>
      <w:r w:rsidR="00F648F7" w:rsidRPr="00102531">
        <w:rPr>
          <w:rFonts w:ascii="Calibri" w:eastAsia="Times New Roman" w:hAnsi="Calibri" w:cs="Calibri"/>
          <w:lang w:val="cs-CZ"/>
        </w:rPr>
        <w:tab/>
      </w:r>
    </w:p>
    <w:p w14:paraId="5820EFA1" w14:textId="3AB09BED" w:rsidR="00D40DAB" w:rsidRPr="00102531" w:rsidRDefault="00D40DAB" w:rsidP="00D40DAB">
      <w:pPr>
        <w:rPr>
          <w:rFonts w:ascii="Calibri" w:eastAsia="Times New Roman" w:hAnsi="Calibri" w:cs="Calibri"/>
          <w:b/>
          <w:i/>
          <w:sz w:val="20"/>
          <w:szCs w:val="20"/>
          <w:lang w:val="cs-CZ"/>
        </w:rPr>
      </w:pPr>
    </w:p>
    <w:p w14:paraId="4BA77682" w14:textId="6BD0CA68" w:rsidR="00D40DAB" w:rsidRPr="00102531" w:rsidRDefault="00D40DAB" w:rsidP="00D40DAB">
      <w:pPr>
        <w:rPr>
          <w:rFonts w:ascii="Calibri" w:eastAsia="Times New Roman" w:hAnsi="Calibri" w:cs="Calibri"/>
          <w:b/>
          <w:i/>
          <w:sz w:val="20"/>
          <w:szCs w:val="20"/>
          <w:lang w:val="cs-CZ"/>
        </w:rPr>
      </w:pPr>
    </w:p>
    <w:p w14:paraId="0CFD785B" w14:textId="5D274F67" w:rsidR="00F648F7" w:rsidRPr="00102531" w:rsidRDefault="00F648F7" w:rsidP="00D40DAB">
      <w:pPr>
        <w:rPr>
          <w:rFonts w:ascii="Calibri" w:eastAsia="Times New Roman" w:hAnsi="Calibri" w:cs="Calibri"/>
          <w:b/>
          <w:i/>
          <w:sz w:val="20"/>
          <w:szCs w:val="20"/>
          <w:lang w:val="cs-CZ"/>
        </w:rPr>
      </w:pPr>
    </w:p>
    <w:p w14:paraId="130B90F0" w14:textId="77777777" w:rsidR="00832501" w:rsidRPr="00102531" w:rsidRDefault="00832501" w:rsidP="00D40DAB">
      <w:pPr>
        <w:rPr>
          <w:rFonts w:ascii="Calibri" w:eastAsia="Times New Roman" w:hAnsi="Calibri" w:cs="Calibri"/>
          <w:b/>
          <w:i/>
          <w:lang w:val="cs-CZ"/>
        </w:rPr>
      </w:pPr>
    </w:p>
    <w:p w14:paraId="21A526BE" w14:textId="77777777" w:rsidR="00832501" w:rsidRPr="00102531" w:rsidRDefault="00832501" w:rsidP="00D40DAB">
      <w:pPr>
        <w:rPr>
          <w:rFonts w:ascii="Calibri" w:eastAsia="Times New Roman" w:hAnsi="Calibri" w:cs="Calibri"/>
          <w:b/>
          <w:i/>
          <w:lang w:val="cs-CZ"/>
        </w:rPr>
      </w:pPr>
    </w:p>
    <w:p w14:paraId="4B7D6252" w14:textId="77777777" w:rsidR="00832501" w:rsidRPr="00102531" w:rsidRDefault="00832501" w:rsidP="00D40DAB">
      <w:pPr>
        <w:rPr>
          <w:rFonts w:ascii="Calibri" w:eastAsia="Times New Roman" w:hAnsi="Calibri" w:cs="Calibri"/>
          <w:b/>
          <w:i/>
          <w:lang w:val="cs-CZ"/>
        </w:rPr>
      </w:pPr>
    </w:p>
    <w:p w14:paraId="24A90B20" w14:textId="77777777" w:rsidR="00832501" w:rsidRPr="00102531" w:rsidRDefault="00832501" w:rsidP="00D40DAB">
      <w:pPr>
        <w:rPr>
          <w:rFonts w:ascii="Calibri" w:eastAsia="Times New Roman" w:hAnsi="Calibri" w:cs="Calibri"/>
          <w:b/>
          <w:i/>
          <w:lang w:val="cs-CZ"/>
        </w:rPr>
      </w:pPr>
    </w:p>
    <w:p w14:paraId="70E16DC4" w14:textId="041C97BB" w:rsidR="00D40DAB" w:rsidRPr="00D40DAB" w:rsidRDefault="00782FC4" w:rsidP="00D40DAB">
      <w:pPr>
        <w:rPr>
          <w:rFonts w:ascii="Calibri" w:eastAsia="Times New Roman" w:hAnsi="Calibri" w:cs="Calibri"/>
          <w:b/>
          <w:i/>
        </w:rPr>
      </w:pPr>
      <w:r>
        <w:rPr>
          <w:rFonts w:ascii="Calibri" w:eastAsia="Times New Roman" w:hAnsi="Calibri" w:cs="Calibri"/>
          <w:b/>
          <w:i/>
        </w:rPr>
        <w:t>K</w:t>
      </w:r>
      <w:r w:rsidR="00D40DAB" w:rsidRPr="00D40DAB">
        <w:rPr>
          <w:rFonts w:ascii="Calibri" w:eastAsia="Times New Roman" w:hAnsi="Calibri" w:cs="Calibri"/>
          <w:b/>
          <w:i/>
        </w:rPr>
        <w:t>ontakt pro média</w:t>
      </w:r>
    </w:p>
    <w:p w14:paraId="133CFC9B" w14:textId="10701A74" w:rsidR="00D40DAB" w:rsidRPr="00D40DAB" w:rsidRDefault="00D40DAB" w:rsidP="00D40DAB">
      <w:pPr>
        <w:rPr>
          <w:rFonts w:ascii="Calibri" w:eastAsia="Times New Roman" w:hAnsi="Calibri" w:cs="Calibri"/>
        </w:rPr>
      </w:pPr>
      <w:r w:rsidRPr="00D40DAB">
        <w:rPr>
          <w:rFonts w:ascii="Calibri" w:eastAsia="Times New Roman" w:hAnsi="Calibri" w:cs="Calibri"/>
        </w:rPr>
        <w:t>Zuzana Glížová</w:t>
      </w:r>
      <w:r w:rsidRPr="00D40DAB">
        <w:rPr>
          <w:rFonts w:ascii="Calibri" w:eastAsia="Times New Roman" w:hAnsi="Calibri" w:cs="Calibri"/>
        </w:rPr>
        <w:br/>
        <w:t>Tel.: +420 251 091 714</w:t>
      </w:r>
      <w:r w:rsidRPr="00D40DAB">
        <w:rPr>
          <w:rFonts w:ascii="Calibri" w:eastAsia="Times New Roman" w:hAnsi="Calibri" w:cs="Calibri"/>
        </w:rPr>
        <w:br/>
        <w:t>E-mail: zuzana.glizova@nnip.cz</w:t>
      </w:r>
    </w:p>
    <w:p w14:paraId="1415E3C1" w14:textId="1E9C3DAF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  <w:r>
        <w:rPr>
          <w:b/>
          <w:color w:val="808080" w:themeColor="background1" w:themeShade="80"/>
          <w:lang w:val="cs-CZ"/>
        </w:rPr>
        <w:lastRenderedPageBreak/>
        <w:drawing>
          <wp:anchor distT="0" distB="0" distL="114300" distR="114300" simplePos="0" relativeHeight="251665408" behindDoc="1" locked="0" layoutInCell="1" allowOverlap="1" wp14:anchorId="4394691F" wp14:editId="27181FBD">
            <wp:simplePos x="0" y="0"/>
            <wp:positionH relativeFrom="margin">
              <wp:align>left</wp:align>
            </wp:positionH>
            <wp:positionV relativeFrom="page">
              <wp:posOffset>828136</wp:posOffset>
            </wp:positionV>
            <wp:extent cx="4477109" cy="2984739"/>
            <wp:effectExtent l="0" t="0" r="0" b="635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10" name="Obrázek 10" descr="Obsah obrázku osoba, pózování, podepsat, stojíc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B_20-01-21_InvesticiaRoka_0635.jpg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109" cy="2984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2E280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49E41884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1E534296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37246B38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1D375E82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2F6310E0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23802047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45FBE6F4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5A44373F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093C21A8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5A3CDB54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694EF69F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70964406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1102B8C9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780010E3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26CCB72E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021C4A9D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1A24EF1A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0425C3CE" w14:textId="77777777" w:rsid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123E67D7" w14:textId="77F85AAD" w:rsidR="002A79F8" w:rsidRPr="002A79F8" w:rsidRDefault="002A79F8" w:rsidP="00F648F7">
      <w:pPr>
        <w:rPr>
          <w:rFonts w:ascii="Calibri" w:eastAsia="Times New Roman" w:hAnsi="Calibri" w:cs="Calibri"/>
          <w:bCs/>
          <w:iCs/>
          <w:sz w:val="20"/>
          <w:szCs w:val="20"/>
        </w:rPr>
      </w:pPr>
      <w:r w:rsidRPr="002A79F8">
        <w:rPr>
          <w:rFonts w:ascii="Calibri" w:eastAsia="Times New Roman" w:hAnsi="Calibri" w:cs="Calibri"/>
          <w:bCs/>
          <w:iCs/>
          <w:sz w:val="20"/>
          <w:szCs w:val="20"/>
        </w:rPr>
        <w:t>Jan Brhel (druhý zprava) přebírá cenu pro NN</w:t>
      </w:r>
      <w:r>
        <w:rPr>
          <w:rFonts w:ascii="Calibri" w:eastAsia="Times New Roman" w:hAnsi="Calibri" w:cs="Calibri"/>
          <w:bCs/>
          <w:iCs/>
          <w:sz w:val="20"/>
          <w:szCs w:val="20"/>
        </w:rPr>
        <w:t xml:space="preserve"> Investment Partners</w:t>
      </w:r>
      <w:bookmarkStart w:id="0" w:name="_GoBack"/>
      <w:bookmarkEnd w:id="0"/>
    </w:p>
    <w:p w14:paraId="63FB9CD1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30653F76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3B93A5E5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5D47BC79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0ACF351B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50A5D75F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2411FC46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052850F1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3C1BE8FB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5D582532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725F967E" w14:textId="77777777" w:rsidR="002A79F8" w:rsidRPr="002A79F8" w:rsidRDefault="002A79F8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</w:p>
    <w:p w14:paraId="306F52E8" w14:textId="581D5F13" w:rsidR="00F648F7" w:rsidRDefault="00F648F7" w:rsidP="00F648F7">
      <w:pPr>
        <w:rPr>
          <w:rFonts w:ascii="Calibri" w:eastAsia="Times New Roman" w:hAnsi="Calibri" w:cs="Calibri"/>
          <w:b/>
          <w:i/>
          <w:sz w:val="20"/>
          <w:szCs w:val="20"/>
        </w:rPr>
      </w:pPr>
      <w:r w:rsidRPr="00F648F7">
        <w:rPr>
          <w:rFonts w:ascii="Calibri" w:eastAsia="Times New Roman" w:hAnsi="Calibri" w:cs="Calibri"/>
          <w:b/>
          <w:i/>
          <w:sz w:val="20"/>
          <w:szCs w:val="20"/>
        </w:rPr>
        <w:t>O NN Investment Partners C.R., a.s.</w:t>
      </w:r>
    </w:p>
    <w:p w14:paraId="57E903A3" w14:textId="2A82D8C4" w:rsidR="00F648F7" w:rsidRPr="00F648F7" w:rsidRDefault="00F648F7" w:rsidP="00F648F7">
      <w:pPr>
        <w:spacing w:before="120"/>
        <w:rPr>
          <w:rFonts w:ascii="Calibri" w:eastAsia="Times New Roman" w:hAnsi="Calibri" w:cs="Calibri"/>
          <w:bCs/>
          <w:iCs/>
          <w:sz w:val="20"/>
          <w:szCs w:val="20"/>
        </w:rPr>
      </w:pPr>
      <w:r w:rsidRPr="00F648F7">
        <w:rPr>
          <w:rFonts w:ascii="Calibri" w:eastAsia="Times New Roman" w:hAnsi="Calibri" w:cs="Calibri"/>
          <w:bCs/>
          <w:iCs/>
          <w:sz w:val="20"/>
          <w:szCs w:val="20"/>
        </w:rPr>
        <w:t xml:space="preserve">Společnost NN Investment Partners se dlouhodobě řadí mezi 5 největších správců aktiv v České republice (dle objemu spravovaných aktiv). V České republice působí již od roku 1997 a společně s NN Životní pojišťovnou a penzijní společností tak reprezentují skupinu NN na českém trhu. NN Investment Partners nabízí přes </w:t>
      </w:r>
      <w:r>
        <w:rPr>
          <w:rFonts w:ascii="Calibri" w:eastAsia="Times New Roman" w:hAnsi="Calibri" w:cs="Calibri"/>
          <w:bCs/>
          <w:iCs/>
          <w:sz w:val="20"/>
          <w:szCs w:val="20"/>
        </w:rPr>
        <w:t>5</w:t>
      </w:r>
      <w:r w:rsidRPr="00F648F7">
        <w:rPr>
          <w:rFonts w:ascii="Calibri" w:eastAsia="Times New Roman" w:hAnsi="Calibri" w:cs="Calibri"/>
          <w:bCs/>
          <w:iCs/>
          <w:sz w:val="20"/>
          <w:szCs w:val="20"/>
        </w:rPr>
        <w:t xml:space="preserve">0 zahraničních podílových fondů, z toho </w:t>
      </w:r>
      <w:r>
        <w:rPr>
          <w:rFonts w:ascii="Calibri" w:eastAsia="Times New Roman" w:hAnsi="Calibri" w:cs="Calibri"/>
          <w:bCs/>
          <w:iCs/>
          <w:sz w:val="20"/>
          <w:szCs w:val="20"/>
        </w:rPr>
        <w:t xml:space="preserve">více než </w:t>
      </w:r>
      <w:r w:rsidRPr="00F648F7">
        <w:rPr>
          <w:rFonts w:ascii="Calibri" w:eastAsia="Times New Roman" w:hAnsi="Calibri" w:cs="Calibri"/>
          <w:bCs/>
          <w:iCs/>
          <w:sz w:val="20"/>
          <w:szCs w:val="20"/>
        </w:rPr>
        <w:t>2</w:t>
      </w:r>
      <w:r>
        <w:rPr>
          <w:rFonts w:ascii="Calibri" w:eastAsia="Times New Roman" w:hAnsi="Calibri" w:cs="Calibri"/>
          <w:bCs/>
          <w:iCs/>
          <w:sz w:val="20"/>
          <w:szCs w:val="20"/>
        </w:rPr>
        <w:t>0</w:t>
      </w:r>
      <w:r w:rsidRPr="00F648F7">
        <w:rPr>
          <w:rFonts w:ascii="Calibri" w:eastAsia="Times New Roman" w:hAnsi="Calibri" w:cs="Calibri"/>
          <w:bCs/>
          <w:iCs/>
          <w:sz w:val="20"/>
          <w:szCs w:val="20"/>
        </w:rPr>
        <w:t xml:space="preserve"> v české koruně a zajištěných proti měnovému riziku.  </w:t>
      </w:r>
    </w:p>
    <w:p w14:paraId="7447C6E6" w14:textId="476F22ED" w:rsidR="00F648F7" w:rsidRPr="002A79F8" w:rsidRDefault="00F648F7" w:rsidP="002A79F8">
      <w:pPr>
        <w:spacing w:before="120"/>
        <w:rPr>
          <w:bCs/>
          <w:iCs/>
          <w:color w:val="808080" w:themeColor="background1" w:themeShade="80"/>
        </w:rPr>
      </w:pPr>
      <w:r w:rsidRPr="00F648F7">
        <w:rPr>
          <w:rFonts w:ascii="Calibri" w:eastAsia="Times New Roman" w:hAnsi="Calibri" w:cs="Calibri"/>
          <w:bCs/>
          <w:iCs/>
          <w:sz w:val="20"/>
          <w:szCs w:val="20"/>
        </w:rPr>
        <w:t xml:space="preserve">Centrála společnosti sídlí v nizozemském Haagu. Společnost působí v 15 zemí napříč Evropou, Asií, Středním východem, Severní a Latinskou Amerikou a pracuje pro ni </w:t>
      </w:r>
      <w:r>
        <w:rPr>
          <w:rFonts w:ascii="Calibri" w:eastAsia="Times New Roman" w:hAnsi="Calibri" w:cs="Calibri"/>
          <w:bCs/>
          <w:iCs/>
          <w:sz w:val="20"/>
          <w:szCs w:val="20"/>
        </w:rPr>
        <w:t>přibližně</w:t>
      </w:r>
      <w:r w:rsidRPr="00F648F7">
        <w:rPr>
          <w:rFonts w:ascii="Calibri" w:eastAsia="Times New Roman" w:hAnsi="Calibri" w:cs="Calibri"/>
          <w:bCs/>
          <w:iCs/>
          <w:sz w:val="20"/>
          <w:szCs w:val="20"/>
        </w:rPr>
        <w:t xml:space="preserve"> 1000 zaměstnanců. Zároveň je součástí finanční skupiny NN Group. Více informací naleznete na www.nnfondy.cz.</w:t>
      </w:r>
    </w:p>
    <w:p w14:paraId="610D1261" w14:textId="06FC6359" w:rsidR="002A79F8" w:rsidRDefault="002A79F8" w:rsidP="002A79F8">
      <w:pPr>
        <w:rPr>
          <w:b/>
          <w:color w:val="808080" w:themeColor="background1" w:themeShade="80"/>
          <w:lang w:val="cs-CZ"/>
        </w:rPr>
      </w:pPr>
    </w:p>
    <w:p w14:paraId="1B7C1318" w14:textId="6F25F7B1" w:rsidR="002A79F8" w:rsidRDefault="002A79F8" w:rsidP="002A79F8">
      <w:pPr>
        <w:rPr>
          <w:b/>
          <w:color w:val="808080" w:themeColor="background1" w:themeShade="80"/>
          <w:lang w:val="cs-CZ"/>
        </w:rPr>
      </w:pPr>
    </w:p>
    <w:p w14:paraId="12AAFE49" w14:textId="412A08BA" w:rsidR="00860296" w:rsidRPr="00E72A09" w:rsidRDefault="00481622" w:rsidP="002A79F8">
      <w:pPr>
        <w:rPr>
          <w:b/>
          <w:color w:val="FFFFFF" w:themeColor="background1"/>
          <w:sz w:val="22"/>
          <w:lang w:val="cs-CZ"/>
        </w:rPr>
      </w:pPr>
      <w:r w:rsidRPr="005A4103">
        <w:rPr>
          <w:b/>
          <w:color w:val="808080" w:themeColor="background1" w:themeShade="80"/>
          <w:lang w:val="cs-CZ"/>
        </w:rPr>
        <w:t>P</w:t>
      </w:r>
      <w:r w:rsidR="00860296" w:rsidRPr="005A4103">
        <w:rPr>
          <w:b/>
          <w:color w:val="808080" w:themeColor="background1" w:themeShade="80"/>
          <w:lang w:val="cs-CZ"/>
        </w:rPr>
        <w:t>rávní upozornění</w:t>
      </w:r>
    </w:p>
    <w:p w14:paraId="590289E0" w14:textId="424D31CB" w:rsidR="0088071A" w:rsidRPr="005A4103" w:rsidRDefault="00860296" w:rsidP="00860296">
      <w:pPr>
        <w:jc w:val="both"/>
        <w:rPr>
          <w:color w:val="808080" w:themeColor="background1" w:themeShade="80"/>
          <w:sz w:val="22"/>
          <w:szCs w:val="22"/>
          <w:u w:val="single"/>
          <w:lang w:val="cs-CZ"/>
        </w:rPr>
      </w:pPr>
      <w:r w:rsidRPr="005A4103">
        <w:rPr>
          <w:color w:val="808080" w:themeColor="background1" w:themeShade="80"/>
          <w:sz w:val="22"/>
          <w:szCs w:val="22"/>
          <w:lang w:val="cs-CZ"/>
        </w:rPr>
        <w:t>Tento dokument má pouze informační charakter, nejedná se o nabídku ke koupi cenných papírů, jeho text není právně závazný a nesmí být použit za účelem prodeje investic nebo upisování cenných papírů v zemích, kde je to zakázáno příslušnými orgány nebo právními předpisy</w:t>
      </w:r>
      <w:r w:rsidR="00F648F7">
        <w:rPr>
          <w:color w:val="808080" w:themeColor="background1" w:themeShade="80"/>
          <w:sz w:val="22"/>
          <w:szCs w:val="22"/>
          <w:lang w:val="cs-CZ"/>
        </w:rPr>
        <w:t>. I</w:t>
      </w:r>
      <w:r w:rsidRPr="005A4103">
        <w:rPr>
          <w:color w:val="808080" w:themeColor="background1" w:themeShade="80"/>
          <w:sz w:val="22"/>
          <w:szCs w:val="22"/>
          <w:lang w:val="cs-CZ"/>
        </w:rPr>
        <w:t xml:space="preserve">nvestoři </w:t>
      </w:r>
      <w:r w:rsidR="00F648F7">
        <w:rPr>
          <w:color w:val="808080" w:themeColor="background1" w:themeShade="80"/>
          <w:sz w:val="22"/>
          <w:szCs w:val="22"/>
          <w:lang w:val="cs-CZ"/>
        </w:rPr>
        <w:t xml:space="preserve">by si </w:t>
      </w:r>
      <w:r w:rsidRPr="005A4103">
        <w:rPr>
          <w:color w:val="808080" w:themeColor="background1" w:themeShade="80"/>
          <w:sz w:val="22"/>
          <w:szCs w:val="22"/>
          <w:lang w:val="cs-CZ"/>
        </w:rPr>
        <w:t>měli sami získat informace o případných registračních či ohlašovacích povinnostech ve vztahu k zamýšleným investicím v rámci své jurisdikce. Za ztrátu, která by mohla čtenáři případně vzniknout použitím informací uvedených v tomto dokumentu, nenese NN Investment Partners C. R., a. s. žádnou zodpovědnost. S investováním jsou spojena některá rizika. Minulé výnosy nejsou zárukou výnosů budoucích. Hodnota investice může kolísat a není zaručena návratnost investované částky. Upozorňujeme také na možné kolísání výnosů z důvod</w:t>
      </w:r>
      <w:r w:rsidR="00175236">
        <w:rPr>
          <w:color w:val="808080" w:themeColor="background1" w:themeShade="80"/>
          <w:sz w:val="22"/>
          <w:szCs w:val="22"/>
          <w:lang w:val="cs-CZ"/>
        </w:rPr>
        <w:t>u</w:t>
      </w:r>
      <w:r w:rsidRPr="005A4103">
        <w:rPr>
          <w:color w:val="808080" w:themeColor="background1" w:themeShade="80"/>
          <w:sz w:val="22"/>
          <w:szCs w:val="22"/>
          <w:lang w:val="cs-CZ"/>
        </w:rPr>
        <w:t xml:space="preserve"> výkyvů měnového kurzu. Všechny důležité informace a dokumenty týkající se zmiňovaných fondů, včetně souvisejících rizik a nákladů, jsou k dispozici na </w:t>
      </w:r>
      <w:hyperlink r:id="rId17" w:history="1">
        <w:r w:rsidRPr="005A4103">
          <w:rPr>
            <w:rStyle w:val="Hypertextovodkaz"/>
            <w:color w:val="808080" w:themeColor="background1" w:themeShade="80"/>
            <w:sz w:val="22"/>
            <w:szCs w:val="22"/>
            <w:lang w:val="cs-CZ"/>
          </w:rPr>
          <w:t>www.nnfondy.cz</w:t>
        </w:r>
      </w:hyperlink>
      <w:r w:rsidR="0088071A" w:rsidRPr="00481622">
        <w:rPr>
          <w:b/>
          <w:color w:val="808080" w:themeColor="background1" w:themeShade="8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D823934" wp14:editId="0A3D4B04">
                <wp:simplePos x="0" y="0"/>
                <wp:positionH relativeFrom="column">
                  <wp:posOffset>4135</wp:posOffset>
                </wp:positionH>
                <wp:positionV relativeFrom="paragraph">
                  <wp:posOffset>6742341</wp:posOffset>
                </wp:positionV>
                <wp:extent cx="6727825" cy="180753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180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CD9A8" w14:textId="62F9C561" w:rsidR="0067680F" w:rsidRPr="0088071A" w:rsidRDefault="0067680F" w:rsidP="0067680F">
                            <w:pPr>
                              <w:spacing w:line="192" w:lineRule="auto"/>
                              <w:jc w:val="both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s-CZ"/>
                              </w:rPr>
                            </w:pPr>
                          </w:p>
                          <w:p w14:paraId="4F982BA4" w14:textId="5AB3FE56" w:rsidR="0067680F" w:rsidRPr="0067680F" w:rsidRDefault="0067680F" w:rsidP="0067680F">
                            <w:pPr>
                              <w:spacing w:line="192" w:lineRule="auto"/>
                              <w:jc w:val="both"/>
                              <w:rPr>
                                <w:color w:val="808080" w:themeColor="background1" w:themeShade="80"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3934" id="Text Box 2" o:spid="_x0000_s1031" type="#_x0000_t202" style="position:absolute;left:0;text-align:left;margin-left:.35pt;margin-top:530.9pt;width:529.75pt;height:142.3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C7JQIAACUEAAAOAAAAZHJzL2Uyb0RvYy54bWysU9tu2zAMfR+wfxD0vthJkyY14hRdugwD&#10;ugvQ7gNoWY6FyaImKbG7rx8lp1m2vQ3TgyCK5NHhIbW+HTrNjtJ5habk00nOmTQCa2X2Jf/6tHuz&#10;4swHMDVoNLLkz9Lz283rV+veFnKGLepaOkYgxhe9LXkbgi2yzItWduAnaKUhZ4Oug0Cm22e1g57Q&#10;O53N8vw669HV1qGQ3tPt/ejkm4TfNFKEz03jZWC65MQtpN2lvYp7tllDsXdgWyVONOAfWHSgDD16&#10;hrqHAOzg1F9QnRIOPTZhIrDLsGmUkKkGqmaa/1HNYwtWplpIHG/PMvn/Bys+Hb84puqSX+VLzgx0&#10;1KQnOQT2Fgc2i/r01hcU9mgpMAx0TX1OtXr7gOKbZwa3LZi9vHMO+1ZCTfymMTO7SB1xfASp+o9Y&#10;0zNwCJiAhsZ1UTySgxE69en53JtIRdDl9XK2XM0WnAnyTVf5cnG1SG9A8ZJunQ/vJXYsHkruqPkJ&#10;Ho4PPkQ6ULyExNc8alXvlNbJcPtqqx07Ag3KLq0T+m9h2rC+5DcLIhKzDMb8NEOdCjTIWnUlX+Vx&#10;xXQoohzvTJ3OAZQez8REm5M+UZJRnDBUQ2rFWfYK62cSzOE4t/TP6NCi+8FZTzNbcv/9AE5ypj8Y&#10;Ev1mOp/HIU/GfLGckeEuPdWlB4wgqJIHzsbjNqSPMRZ2R81pVJItdnFkcqJMs5jUPP2bOOyXdor6&#10;9bs3PwEAAP//AwBQSwMEFAAGAAgAAAAhANl2tiLfAAAACwEAAA8AAABkcnMvZG93bnJldi54bWxM&#10;j8FOwzAQRO9I/IO1SFwQtVtah6ZxKkACcW3pB2wSN4mI11HsNunfsz3R2+7OaPZNtp1cJ852CK0n&#10;A/OZAmGp9FVLtYHDz+fzK4gQkSrsPFkDFxtgm9/fZZhWfqSdPe9jLTiEQooGmhj7VMpQNtZhmPne&#10;EmtHPziMvA61rAYcOdx1cqGUlg5b4g8N9vajseXv/uQMHL/Hp9V6LL7iIdkt9Tu2SeEvxjw+TG8b&#10;ENFO8d8MV3xGh5yZCn+iKojOQMI+vio95wZXXWm1AFHw9LLUK5B5Jm875H8AAAD//wMAUEsBAi0A&#10;FAAGAAgAAAAhALaDOJL+AAAA4QEAABMAAAAAAAAAAAAAAAAAAAAAAFtDb250ZW50X1R5cGVzXS54&#10;bWxQSwECLQAUAAYACAAAACEAOP0h/9YAAACUAQAACwAAAAAAAAAAAAAAAAAvAQAAX3JlbHMvLnJl&#10;bHNQSwECLQAUAAYACAAAACEAN07QuyUCAAAlBAAADgAAAAAAAAAAAAAAAAAuAgAAZHJzL2Uyb0Rv&#10;Yy54bWxQSwECLQAUAAYACAAAACEA2Xa2It8AAAALAQAADwAAAAAAAAAAAAAAAAB/BAAAZHJzL2Rv&#10;d25yZXYueG1sUEsFBgAAAAAEAAQA8wAAAIsFAAAAAA==&#10;" stroked="f">
                <v:textbox>
                  <w:txbxContent>
                    <w:p w14:paraId="7BDCD9A8" w14:textId="62F9C561" w:rsidR="0067680F" w:rsidRPr="0088071A" w:rsidRDefault="0067680F" w:rsidP="0067680F">
                      <w:pPr>
                        <w:spacing w:line="192" w:lineRule="auto"/>
                        <w:jc w:val="both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s-CZ"/>
                        </w:rPr>
                      </w:pPr>
                    </w:p>
                    <w:p w14:paraId="4F982BA4" w14:textId="5AB3FE56" w:rsidR="0067680F" w:rsidRPr="0067680F" w:rsidRDefault="0067680F" w:rsidP="0067680F">
                      <w:pPr>
                        <w:spacing w:line="192" w:lineRule="auto"/>
                        <w:jc w:val="both"/>
                        <w:rPr>
                          <w:color w:val="808080" w:themeColor="background1" w:themeShade="80"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370" w:rsidRPr="005A4103">
        <w:rPr>
          <w:rStyle w:val="Hypertextovodkaz"/>
          <w:color w:val="808080" w:themeColor="background1" w:themeShade="80"/>
          <w:sz w:val="22"/>
          <w:szCs w:val="22"/>
          <w:lang w:val="cs-CZ"/>
        </w:rPr>
        <w:t>.</w:t>
      </w:r>
    </w:p>
    <w:sectPr w:rsidR="0088071A" w:rsidRPr="005A4103" w:rsidSect="004B616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0" w:h="16840"/>
      <w:pgMar w:top="1304" w:right="680" w:bottom="2155" w:left="680" w:header="454" w:footer="132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4F028" w14:textId="77777777" w:rsidR="00F74CF4" w:rsidRDefault="00F74CF4" w:rsidP="00701F3A">
      <w:r>
        <w:separator/>
      </w:r>
    </w:p>
  </w:endnote>
  <w:endnote w:type="continuationSeparator" w:id="0">
    <w:p w14:paraId="245E9C1E" w14:textId="77777777" w:rsidR="00F74CF4" w:rsidRDefault="00F74CF4" w:rsidP="0070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ED23D" w14:textId="77777777" w:rsidR="00832501" w:rsidRDefault="008325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7868" w:tblpY="15877"/>
      <w:tblOverlap w:val="never"/>
      <w:tblW w:w="10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92"/>
      <w:gridCol w:w="2268"/>
      <w:gridCol w:w="2268"/>
      <w:gridCol w:w="2268"/>
      <w:gridCol w:w="2268"/>
    </w:tblGrid>
    <w:tr w:rsidR="00B713E4" w14:paraId="06E1BB83" w14:textId="77777777" w:rsidTr="00E206BD">
      <w:trPr>
        <w:trHeight w:val="291"/>
      </w:trPr>
      <w:tc>
        <w:tcPr>
          <w:tcW w:w="1092" w:type="dxa"/>
        </w:tcPr>
        <w:p w14:paraId="76E6BB2D" w14:textId="77777777" w:rsidR="00B713E4" w:rsidRPr="007E2D51" w:rsidRDefault="00B713E4" w:rsidP="00B713E4">
          <w:pPr>
            <w:pStyle w:val="11NNIPURL"/>
            <w:ind w:left="-539"/>
          </w:pPr>
        </w:p>
      </w:tc>
      <w:tc>
        <w:tcPr>
          <w:tcW w:w="2268" w:type="dxa"/>
        </w:tcPr>
        <w:p w14:paraId="0CA794AD" w14:textId="77777777" w:rsidR="00B713E4" w:rsidRPr="00ED2944" w:rsidRDefault="00B713E4" w:rsidP="00B713E4">
          <w:pPr>
            <w:pStyle w:val="11NNIPURL"/>
          </w:pPr>
          <w:r>
            <w:t>www.nnfondy.cz</w:t>
          </w:r>
        </w:p>
      </w:tc>
      <w:tc>
        <w:tcPr>
          <w:tcW w:w="2268" w:type="dxa"/>
        </w:tcPr>
        <w:p w14:paraId="13FF76E9" w14:textId="77777777" w:rsidR="00B713E4" w:rsidRPr="007E2D51" w:rsidRDefault="00B713E4" w:rsidP="00B713E4">
          <w:pPr>
            <w:pStyle w:val="11NNIPURL"/>
            <w:rPr>
              <w:rStyle w:val="slostrnky"/>
              <w:szCs w:val="24"/>
            </w:rPr>
          </w:pPr>
        </w:p>
      </w:tc>
      <w:tc>
        <w:tcPr>
          <w:tcW w:w="2268" w:type="dxa"/>
        </w:tcPr>
        <w:p w14:paraId="4A8175C0" w14:textId="77777777" w:rsidR="00B713E4" w:rsidRPr="007E2D51" w:rsidRDefault="00B713E4" w:rsidP="00B713E4">
          <w:pPr>
            <w:pStyle w:val="11NNIPURL"/>
            <w:rPr>
              <w:rStyle w:val="slostrnky"/>
              <w:szCs w:val="24"/>
            </w:rPr>
          </w:pPr>
          <w:r w:rsidRPr="00C100A4">
            <w:t>www.nnfondy.cz</w:t>
          </w:r>
        </w:p>
      </w:tc>
      <w:tc>
        <w:tcPr>
          <w:tcW w:w="2268" w:type="dxa"/>
        </w:tcPr>
        <w:p w14:paraId="638F2DED" w14:textId="77777777" w:rsidR="00B713E4" w:rsidRPr="007E2D51" w:rsidRDefault="00B713E4" w:rsidP="00B713E4">
          <w:pPr>
            <w:pStyle w:val="11NNIPURL"/>
          </w:pPr>
          <w:r w:rsidRPr="007E2D51">
            <w:rPr>
              <w:rStyle w:val="slostrnky"/>
              <w:szCs w:val="24"/>
            </w:rPr>
            <w:fldChar w:fldCharType="begin"/>
          </w:r>
          <w:r w:rsidRPr="007E2D51">
            <w:rPr>
              <w:rStyle w:val="slostrnky"/>
              <w:szCs w:val="24"/>
            </w:rPr>
            <w:instrText xml:space="preserve"> PAGE </w:instrText>
          </w:r>
          <w:r w:rsidRPr="007E2D51">
            <w:rPr>
              <w:rStyle w:val="slostrnky"/>
              <w:szCs w:val="24"/>
            </w:rPr>
            <w:fldChar w:fldCharType="separate"/>
          </w:r>
          <w:r>
            <w:rPr>
              <w:rStyle w:val="slostrnky"/>
              <w:szCs w:val="24"/>
            </w:rPr>
            <w:t>1</w:t>
          </w:r>
          <w:r w:rsidRPr="007E2D51">
            <w:rPr>
              <w:rStyle w:val="slostrnky"/>
              <w:szCs w:val="24"/>
            </w:rPr>
            <w:fldChar w:fldCharType="end"/>
          </w:r>
        </w:p>
      </w:tc>
    </w:tr>
  </w:tbl>
  <w:tbl>
    <w:tblPr>
      <w:tblStyle w:val="Mkatabulky"/>
      <w:tblpPr w:vertAnchor="page" w:horzAnchor="page" w:tblpX="6068" w:tblpY="15877"/>
      <w:tblOverlap w:val="never"/>
      <w:tblW w:w="5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892"/>
      <w:gridCol w:w="2268"/>
    </w:tblGrid>
    <w:tr w:rsidR="00E65276" w14:paraId="048A253F" w14:textId="77777777">
      <w:tc>
        <w:tcPr>
          <w:tcW w:w="2892" w:type="dxa"/>
        </w:tcPr>
        <w:p w14:paraId="731EAAA9" w14:textId="621E9912" w:rsidR="00E65276" w:rsidRPr="007E2D51" w:rsidRDefault="00E65276" w:rsidP="00ED2944">
          <w:pPr>
            <w:pStyle w:val="11NNIPURL"/>
          </w:pPr>
        </w:p>
      </w:tc>
      <w:tc>
        <w:tcPr>
          <w:tcW w:w="2268" w:type="dxa"/>
        </w:tcPr>
        <w:p w14:paraId="7A8612BF" w14:textId="210E9028" w:rsidR="00E65276" w:rsidRPr="007E2D51" w:rsidRDefault="00E65276" w:rsidP="00F113C6">
          <w:pPr>
            <w:pStyle w:val="11NNIPURL"/>
          </w:pPr>
        </w:p>
      </w:tc>
    </w:tr>
    <w:tr w:rsidR="00B713E4" w14:paraId="7BBB7904" w14:textId="77777777">
      <w:tc>
        <w:tcPr>
          <w:tcW w:w="2892" w:type="dxa"/>
        </w:tcPr>
        <w:p w14:paraId="0CEE2F47" w14:textId="77777777" w:rsidR="00B713E4" w:rsidRPr="00ED2944" w:rsidRDefault="00B713E4" w:rsidP="00ED2944">
          <w:pPr>
            <w:pStyle w:val="11NNIPURL"/>
          </w:pPr>
        </w:p>
      </w:tc>
      <w:tc>
        <w:tcPr>
          <w:tcW w:w="2268" w:type="dxa"/>
        </w:tcPr>
        <w:p w14:paraId="28987489" w14:textId="77777777" w:rsidR="00B713E4" w:rsidRPr="007E2D51" w:rsidRDefault="00B713E4" w:rsidP="00F113C6">
          <w:pPr>
            <w:pStyle w:val="11NNIPURL"/>
          </w:pPr>
        </w:p>
      </w:tc>
    </w:tr>
  </w:tbl>
  <w:p w14:paraId="42C39F1A" w14:textId="160DE3EE" w:rsidR="00E65276" w:rsidRDefault="00E65276">
    <w:r>
      <w:rPr>
        <w:lang w:eastAsia="en-US"/>
      </w:rPr>
      <w:drawing>
        <wp:anchor distT="0" distB="0" distL="114300" distR="114300" simplePos="0" relativeHeight="251632640" behindDoc="1" locked="0" layoutInCell="1" allowOverlap="1" wp14:anchorId="0B5A1750" wp14:editId="1A3CFCA1">
          <wp:simplePos x="0" y="0"/>
          <wp:positionH relativeFrom="page">
            <wp:posOffset>396240</wp:posOffset>
          </wp:positionH>
          <wp:positionV relativeFrom="page">
            <wp:posOffset>9703435</wp:posOffset>
          </wp:positionV>
          <wp:extent cx="2159000" cy="719667"/>
          <wp:effectExtent l="25400" t="0" r="0" b="0"/>
          <wp:wrapNone/>
          <wp:docPr id="3" name="Picture 31" descr="NN_Inv_Partners_logo_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Inv_Partners_logo_rgb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000" cy="719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B9B">
      <w:rPr>
        <w:lang w:eastAsia="en-US"/>
      </w:rPr>
      <mc:AlternateContent>
        <mc:Choice Requires="wps">
          <w:drawing>
            <wp:anchor distT="4294967293" distB="4294967293" distL="114300" distR="114300" simplePos="0" relativeHeight="251659264" behindDoc="1" locked="0" layoutInCell="1" allowOverlap="1" wp14:anchorId="30B4788B" wp14:editId="5BDBB078">
              <wp:simplePos x="0" y="0"/>
              <wp:positionH relativeFrom="page">
                <wp:posOffset>431800</wp:posOffset>
              </wp:positionH>
              <wp:positionV relativeFrom="page">
                <wp:posOffset>9432924</wp:posOffset>
              </wp:positionV>
              <wp:extent cx="6696075" cy="0"/>
              <wp:effectExtent l="0" t="0" r="34925" b="2540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BE34D" id="Line 59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34pt,742.75pt" to="561.2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nDLQIAAGQEAAAOAAAAZHJzL2Uyb0RvYy54bWysVMGO2jAQvVfqP1i+QxIKLESEVUWgF9oi&#10;7fYDjO0Qq45t2YaAqv57xw6JlvZSVeVgxuOZN2/Gz1k9XxuJLtw6oVWBs3GKEVdUM6FOBf72uhst&#10;MHKeKEakVrzAN+7w8/r9u1Vrcj7RtZaMWwQgyuWtKXDtvcmTxNGaN8SNteEKDittG+Jha08Js6QF&#10;9EYmkzSdJ622zFhNuXPgLbtDvI74VcWp/1pVjnskCwzcfFxtXI9hTdYrkp8sMbWgdxrkH1g0RCgo&#10;OkCVxBN0tuIPqEZQq52u/JjqJtFVJSiPPUA3WfpbNy81MTz2AsNxZhiT+3+w9MvlYJFgBX7CSJEG&#10;rmgvFEezZRhNa1wOERt1sKE5elUvZq/pd4eU3tREnXik+HozkJeFjOQhJWycgQLH9rNmEEPOXsc5&#10;XSvbBEiYALrG67gN18GvHlFwzufLefo0w4j2ZwnJ+0Rjnf/EdYOCUWAJpCMwueydD0RI3oeEOkrv&#10;hJTxtqVCbYGXs8ksJjgtBQuHISzqjm+kRRcCiiGUcuWzGCfPDfTQ+bM0/DrxgB8k1vmjCyoPMJHH&#10;QwWrz4pFHjUnbHu3PRGysyFbqkAFpgCd3K1OSz+W6XK72C6mo+lkvh1N07IcfdxtpqP5LnualR/K&#10;zabMfga22TSvBWNchcZ6XWfTv9PN/YV1ihyUPUwweUSPLQLZ/j+SjjIIN99p6KjZ7WB7eYCUY/D9&#10;2YW38nYP9tuPw/oXAAAA//8DAFBLAwQUAAYACAAAACEAedOawN4AAAANAQAADwAAAGRycy9kb3du&#10;cmV2LnhtbEyPwU7DMBBE70j8g7WVuFGnoY2iEKeKKiHEkcChR8d24qjxOsRuG/6e7QHBbXd2NPum&#10;3C9uZBczh8GjgM06AWZQeT1gL+Dz4+UxBxaiRC1Hj0bAtwmwr+7vSllof8V3c2lizygEQyEF2Bin&#10;gvOgrHEyrP1kkG6dn52MtM4917O8UrgbeZokGXdyQPpg5WQO1qhTc3YCOtVn0TZqm7Xta929fR3r&#10;p8NRiIfVUj8Di2aJf2a44RM6VMTU+jPqwEYBWU5VIunbfLcDdnNs0pSm9lfjVcn/t6h+AAAA//8D&#10;AFBLAQItABQABgAIAAAAIQC2gziS/gAAAOEBAAATAAAAAAAAAAAAAAAAAAAAAABbQ29udGVudF9U&#10;eXBlc10ueG1sUEsBAi0AFAAGAAgAAAAhADj9If/WAAAAlAEAAAsAAAAAAAAAAAAAAAAALwEAAF9y&#10;ZWxzLy5yZWxzUEsBAi0AFAAGAAgAAAAhAKmRacMtAgAAZAQAAA4AAAAAAAAAAAAAAAAALgIAAGRy&#10;cy9lMm9Eb2MueG1sUEsBAi0AFAAGAAgAAAAhAHnTmsDeAAAADQEAAA8AAAAAAAAAAAAAAAAAhwQA&#10;AGRycy9kb3ducmV2LnhtbFBLBQYAAAAABAAEAPMAAACSBQAAAAA=&#10;" strokecolor="#ea650d [3204]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7868" w:tblpY="15877"/>
      <w:tblOverlap w:val="never"/>
      <w:tblW w:w="10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92"/>
      <w:gridCol w:w="2268"/>
      <w:gridCol w:w="2268"/>
      <w:gridCol w:w="2268"/>
      <w:gridCol w:w="2268"/>
    </w:tblGrid>
    <w:tr w:rsidR="00ED2944" w14:paraId="77EE07C7" w14:textId="77777777" w:rsidTr="00B713E4">
      <w:trPr>
        <w:trHeight w:val="291"/>
      </w:trPr>
      <w:tc>
        <w:tcPr>
          <w:tcW w:w="1092" w:type="dxa"/>
        </w:tcPr>
        <w:p w14:paraId="0093DDA2" w14:textId="2EEFD88B" w:rsidR="00ED2944" w:rsidRPr="007E2D51" w:rsidRDefault="00ED2944" w:rsidP="00B713E4">
          <w:pPr>
            <w:pStyle w:val="11NNIPURL"/>
            <w:ind w:left="-539"/>
          </w:pPr>
        </w:p>
      </w:tc>
      <w:tc>
        <w:tcPr>
          <w:tcW w:w="2268" w:type="dxa"/>
        </w:tcPr>
        <w:p w14:paraId="468B13A7" w14:textId="27DE9533" w:rsidR="00ED2944" w:rsidRPr="00ED2944" w:rsidRDefault="00B713E4" w:rsidP="00B713E4">
          <w:pPr>
            <w:pStyle w:val="11NNIPURL"/>
          </w:pPr>
          <w:r>
            <w:t>www.nnfondy.cz</w:t>
          </w:r>
        </w:p>
      </w:tc>
      <w:tc>
        <w:tcPr>
          <w:tcW w:w="2268" w:type="dxa"/>
        </w:tcPr>
        <w:p w14:paraId="5EA43947" w14:textId="4253285C" w:rsidR="00ED2944" w:rsidRPr="007E2D51" w:rsidRDefault="00ED2944" w:rsidP="00B713E4">
          <w:pPr>
            <w:pStyle w:val="11NNIPURL"/>
            <w:rPr>
              <w:rStyle w:val="slostrnky"/>
              <w:szCs w:val="24"/>
            </w:rPr>
          </w:pPr>
        </w:p>
      </w:tc>
      <w:tc>
        <w:tcPr>
          <w:tcW w:w="2268" w:type="dxa"/>
        </w:tcPr>
        <w:p w14:paraId="5D36346E" w14:textId="2317A6F2" w:rsidR="00ED2944" w:rsidRPr="007E2D51" w:rsidRDefault="00ED2944" w:rsidP="00B713E4">
          <w:pPr>
            <w:pStyle w:val="11NNIPURL"/>
            <w:rPr>
              <w:rStyle w:val="slostrnky"/>
              <w:szCs w:val="24"/>
            </w:rPr>
          </w:pPr>
          <w:r w:rsidRPr="00C100A4">
            <w:t>www.nnfondy.cz</w:t>
          </w:r>
        </w:p>
      </w:tc>
      <w:tc>
        <w:tcPr>
          <w:tcW w:w="2268" w:type="dxa"/>
        </w:tcPr>
        <w:p w14:paraId="43AA50E4" w14:textId="537C3258" w:rsidR="00ED2944" w:rsidRPr="007E2D51" w:rsidRDefault="00ED2944" w:rsidP="00B713E4">
          <w:pPr>
            <w:pStyle w:val="11NNIPURL"/>
          </w:pPr>
          <w:r w:rsidRPr="007E2D51">
            <w:rPr>
              <w:rStyle w:val="slostrnky"/>
              <w:szCs w:val="24"/>
            </w:rPr>
            <w:fldChar w:fldCharType="begin"/>
          </w:r>
          <w:r w:rsidRPr="007E2D51">
            <w:rPr>
              <w:rStyle w:val="slostrnky"/>
              <w:szCs w:val="24"/>
            </w:rPr>
            <w:instrText xml:space="preserve"> PAGE </w:instrText>
          </w:r>
          <w:r w:rsidRPr="007E2D51">
            <w:rPr>
              <w:rStyle w:val="slostrnky"/>
              <w:szCs w:val="24"/>
            </w:rPr>
            <w:fldChar w:fldCharType="separate"/>
          </w:r>
          <w:r w:rsidR="00AA5CFC">
            <w:rPr>
              <w:rStyle w:val="slostrnky"/>
              <w:szCs w:val="24"/>
            </w:rPr>
            <w:t>1</w:t>
          </w:r>
          <w:r w:rsidRPr="007E2D51">
            <w:rPr>
              <w:rStyle w:val="slostrnky"/>
              <w:szCs w:val="24"/>
            </w:rPr>
            <w:fldChar w:fldCharType="end"/>
          </w:r>
        </w:p>
      </w:tc>
    </w:tr>
  </w:tbl>
  <w:p w14:paraId="01AD5781" w14:textId="6DBF41AC" w:rsidR="00E65276" w:rsidRDefault="00F85B9B" w:rsidP="00740B03">
    <w:pPr>
      <w:tabs>
        <w:tab w:val="left" w:pos="2824"/>
      </w:tabs>
    </w:pPr>
    <w:r>
      <w:rPr>
        <w:lang w:eastAsia="en-US"/>
      </w:rPr>
      <mc:AlternateContent>
        <mc:Choice Requires="wps">
          <w:drawing>
            <wp:anchor distT="4294967293" distB="4294967293" distL="114300" distR="114300" simplePos="0" relativeHeight="251684864" behindDoc="1" locked="0" layoutInCell="1" allowOverlap="1" wp14:anchorId="74CDECF1" wp14:editId="3B2E2D9F">
              <wp:simplePos x="0" y="0"/>
              <wp:positionH relativeFrom="page">
                <wp:posOffset>431800</wp:posOffset>
              </wp:positionH>
              <wp:positionV relativeFrom="page">
                <wp:posOffset>9432924</wp:posOffset>
              </wp:positionV>
              <wp:extent cx="6696075" cy="0"/>
              <wp:effectExtent l="0" t="0" r="34925" b="25400"/>
              <wp:wrapNone/>
              <wp:docPr id="2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D47A4" id="Line 59" o:spid="_x0000_s1026" style="position:absolute;z-index:-2516316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34pt,742.75pt" to="561.25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KWLAIAAGQEAAAOAAAAZHJzL2Uyb0RvYy54bWysVMGO2jAQvVfqP1i+QxIKLESEVUWgF9oi&#10;7fYDjO0Qq45t2YaAqv57xw6JlvZSVeVgxuOZN2/Gz1k9XxuJLtw6oVWBs3GKEVdUM6FOBf72uhst&#10;MHKeKEakVrzAN+7w8/r9u1Vrcj7RtZaMWwQgyuWtKXDtvcmTxNGaN8SNteEKDittG+Jha08Js6QF&#10;9EYmkzSdJ622zFhNuXPgLbtDvI74VcWp/1pVjnskCwzcfFxtXI9hTdYrkp8sMbWgdxrkH1g0RCgo&#10;OkCVxBN0tuIPqEZQq52u/JjqJtFVJSiPPUA3WfpbNy81MTz2AsNxZhiT+3+w9MvlYJFgBZ5gpEgD&#10;V7QXiqPZMoymNS6HiI062NAcvaoXs9f0u0NKb2qiTjxSfL0ZyMtCRvKQEjbOQIFj+1kziCFnr+Oc&#10;rpVtAiRMAF3jddyG6+BXjyg45/PlPH2aYUT7s4TkfaKxzn/iukHBKLAE0hGYXPbOByIk70NCHaV3&#10;Qsp421KhtsDL2WQWE5yWgoXDEBZ1xzfSogsBxRBKufJZjJPnBnro/Fkafp14wA8S6/zRBZUHmMjj&#10;oYLVZ8Uij5oTtr3bngjZ2ZAtVaACU4BO7lanpR/LdLldbBfT0XQy346maVmOPu4209F8lz3Nyg/l&#10;ZlNmPwPbbJrXgjGuQmO9rrPp3+nm/sI6RQ7KHiaYPKLHFoFs/x9JRxmEm+80dNTsdrC9PEDKMfj+&#10;7MJbebsH++3HYf0LAAD//wMAUEsDBBQABgAIAAAAIQB505rA3gAAAA0BAAAPAAAAZHJzL2Rvd25y&#10;ZXYueG1sTI/BTsMwEETvSPyDtZW4UaehjaIQp4oqIcSRwKFHx3biqPE6xG4b/p7tAcFtd3Y0+6bc&#10;L25kFzOHwaOAzToBZlB5PWAv4PPj5TEHFqJELUePRsC3CbCv7u9KWWh/xXdzaWLPKARDIQXYGKeC&#10;86CscTKs/WSQbp2fnYy0zj3Xs7xSuBt5miQZd3JA+mDlZA7WqFNzdgI61WfRNmqbte1r3b19Heun&#10;w1GIh9VSPwOLZol/ZrjhEzpUxNT6M+rARgFZTlUi6dt8twN2c2zSlKb2V+NVyf+3qH4AAAD//wMA&#10;UEsBAi0AFAAGAAgAAAAhALaDOJL+AAAA4QEAABMAAAAAAAAAAAAAAAAAAAAAAFtDb250ZW50X1R5&#10;cGVzXS54bWxQSwECLQAUAAYACAAAACEAOP0h/9YAAACUAQAACwAAAAAAAAAAAAAAAAAvAQAAX3Jl&#10;bHMvLnJlbHNQSwECLQAUAAYACAAAACEAugBiliwCAABkBAAADgAAAAAAAAAAAAAAAAAuAgAAZHJz&#10;L2Uyb0RvYy54bWxQSwECLQAUAAYACAAAACEAedOawN4AAAANAQAADwAAAAAAAAAAAAAAAACGBAAA&#10;ZHJzL2Rvd25yZXYueG1sUEsFBgAAAAAEAAQA8wAAAJEFAAAAAA==&#10;" strokecolor="#ea650d [3204]">
              <w10:wrap anchorx="page" anchory="page"/>
            </v:line>
          </w:pict>
        </mc:Fallback>
      </mc:AlternateContent>
    </w:r>
    <w:r w:rsidR="00E65276">
      <w:rPr>
        <w:lang w:eastAsia="en-US"/>
      </w:rPr>
      <w:drawing>
        <wp:anchor distT="0" distB="0" distL="114300" distR="114300" simplePos="0" relativeHeight="251656192" behindDoc="1" locked="0" layoutInCell="1" allowOverlap="1" wp14:anchorId="1B07D5EF" wp14:editId="16A6F962">
          <wp:simplePos x="0" y="0"/>
          <wp:positionH relativeFrom="page">
            <wp:posOffset>396240</wp:posOffset>
          </wp:positionH>
          <wp:positionV relativeFrom="page">
            <wp:posOffset>9703435</wp:posOffset>
          </wp:positionV>
          <wp:extent cx="2159000" cy="719667"/>
          <wp:effectExtent l="0" t="0" r="0" b="0"/>
          <wp:wrapNone/>
          <wp:docPr id="4" name="Picture 288" descr="NN_Inv_Partners_logo_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N_Inv_Partners_logo_rgb_3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000" cy="719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0B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507EE" w14:textId="77777777" w:rsidR="00F74CF4" w:rsidRPr="007D0DD4" w:rsidRDefault="00F74CF4" w:rsidP="00701F3A">
      <w:pPr>
        <w:rPr>
          <w:color w:val="EA650D" w:themeColor="accent1"/>
        </w:rPr>
      </w:pPr>
      <w:r w:rsidRPr="007D0DD4">
        <w:rPr>
          <w:color w:val="EA650D" w:themeColor="accent1"/>
        </w:rPr>
        <w:separator/>
      </w:r>
    </w:p>
  </w:footnote>
  <w:footnote w:type="continuationSeparator" w:id="0">
    <w:p w14:paraId="49D70FFE" w14:textId="77777777" w:rsidR="00F74CF4" w:rsidRPr="007D0DD4" w:rsidRDefault="00F74CF4" w:rsidP="00701F3A">
      <w:pPr>
        <w:rPr>
          <w:color w:val="EA650D" w:themeColor="accent1"/>
        </w:rPr>
      </w:pPr>
      <w:r w:rsidRPr="007D0DD4">
        <w:rPr>
          <w:color w:val="EA650D" w:themeColor="accent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5E40" w14:textId="77777777" w:rsidR="00832501" w:rsidRDefault="008325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681" w:tblpY="398"/>
      <w:tblW w:w="10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273"/>
      <w:gridCol w:w="2636"/>
      <w:gridCol w:w="2637"/>
    </w:tblGrid>
    <w:tr w:rsidR="00E65276" w14:paraId="42F57478" w14:textId="77777777">
      <w:trPr>
        <w:cantSplit/>
        <w:trHeight w:hRule="exact" w:val="340"/>
      </w:trPr>
      <w:tc>
        <w:tcPr>
          <w:tcW w:w="5273" w:type="dxa"/>
        </w:tcPr>
        <w:p w14:paraId="13559396" w14:textId="6ED96672" w:rsidR="00E65276" w:rsidRPr="006371EA" w:rsidRDefault="00377C02" w:rsidP="008929F6">
          <w:pPr>
            <w:pStyle w:val="10NNIPHeader"/>
            <w:rPr>
              <w:b w:val="0"/>
            </w:rPr>
          </w:pPr>
          <w:r w:rsidRPr="006371EA">
            <w:rPr>
              <w:b w:val="0"/>
            </w:rPr>
            <w:t xml:space="preserve">Komentář k vývoji NN Fondů za </w:t>
          </w:r>
          <w:r w:rsidR="005A4103">
            <w:rPr>
              <w:b w:val="0"/>
            </w:rPr>
            <w:t>4Q</w:t>
          </w:r>
          <w:r w:rsidR="00A51F00" w:rsidRPr="006371EA">
            <w:rPr>
              <w:b w:val="0"/>
            </w:rPr>
            <w:t xml:space="preserve"> 201</w:t>
          </w:r>
          <w:r w:rsidR="001343C6">
            <w:rPr>
              <w:b w:val="0"/>
            </w:rPr>
            <w:t>8</w:t>
          </w:r>
        </w:p>
      </w:tc>
      <w:tc>
        <w:tcPr>
          <w:tcW w:w="2636" w:type="dxa"/>
        </w:tcPr>
        <w:p w14:paraId="550B95F2" w14:textId="77777777" w:rsidR="00E65276" w:rsidRDefault="00E65276" w:rsidP="00701F3A">
          <w:pPr>
            <w:pStyle w:val="10NNIPHeader"/>
            <w:tabs>
              <w:tab w:val="right" w:pos="5273"/>
            </w:tabs>
          </w:pPr>
        </w:p>
      </w:tc>
      <w:tc>
        <w:tcPr>
          <w:tcW w:w="2637" w:type="dxa"/>
        </w:tcPr>
        <w:p w14:paraId="38843517" w14:textId="298201AD" w:rsidR="00E65276" w:rsidRDefault="00E65276" w:rsidP="00701F3A">
          <w:pPr>
            <w:pStyle w:val="10NNIPHeader"/>
            <w:tabs>
              <w:tab w:val="right" w:pos="5273"/>
            </w:tabs>
            <w:jc w:val="right"/>
          </w:pPr>
        </w:p>
      </w:tc>
    </w:tr>
  </w:tbl>
  <w:p w14:paraId="5D81F383" w14:textId="601F9FB0" w:rsidR="00E65276" w:rsidRDefault="00F85B9B">
    <w:r>
      <w:rPr>
        <w:lang w:eastAsia="en-US"/>
      </w:rPr>
      <mc:AlternateContent>
        <mc:Choice Requires="wps">
          <w:drawing>
            <wp:anchor distT="4294967294" distB="4294967294" distL="114300" distR="114300" simplePos="0" relativeHeight="251649024" behindDoc="1" locked="0" layoutInCell="1" allowOverlap="1" wp14:anchorId="39B5B7D4" wp14:editId="03188E81">
              <wp:simplePos x="0" y="0"/>
              <wp:positionH relativeFrom="page">
                <wp:posOffset>431800</wp:posOffset>
              </wp:positionH>
              <wp:positionV relativeFrom="page">
                <wp:posOffset>648335</wp:posOffset>
              </wp:positionV>
              <wp:extent cx="6696075" cy="0"/>
              <wp:effectExtent l="12700" t="13335" r="22225" b="24765"/>
              <wp:wrapNone/>
              <wp:docPr id="8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27182" id="Line 61" o:spid="_x0000_s1026" style="position:absolute;z-index:-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4pt,51.05pt" to="561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SLvQIAAM4FAAAOAAAAZHJzL2Uyb0RvYy54bWysVEuPmzAQvlfqf7C4s0AC5KEl1S4hvWzb&#10;VXernh3bBKvGRrYTElX97x2bhG22l6paDsgznsc3M5/n9sOxFejAtOFKFkFyEweISaIol7si+Pa8&#10;CecBMhZLioWSrAhOzAQfVu/f3fbdkk1UowRlGkEQaZZ9VwSNtd0yigxpWIvNjeqYhMta6RZbEPUu&#10;ohr3EL0V0SSO86hXmnZaEWYMaNfDZbDy8euaEfulrg2zSBQBYLP+r/1/6/7R6hYvdxp3DSdnGPg/&#10;ULSYS0g6hlpji9Fe879CtZxoZVRtb4hqI1XXnDBfA1STxK+qeWpwx3wt0BzTjW0ybxeWfD48asRp&#10;EcCgJG5hRA9cMpQnrjV9Z5ZgUcpH7YojR/nUPSjywyCpygbLHfMQn08d+HmP6MrFCaaDBNv+k6Jg&#10;g/dW+T4da926kNABdPTjOI3jYEeLCCjzfJHHsyxA5HIX4eXFsdPGfmSqRe5QBAJA+8D48GAsQAfT&#10;i4nLI9WGC+GnLSTqi2CRTTLvYJTg1F06M887VgqNDhgYgwlh0ibeTuxbqGHQJ7H7BvKAHig26L0K&#10;Mo9hPI6rDFrtJfU4GoZpdT5bzMVwBm8hHRTm2TsUA9LRwtHroTueWT8X8aKaV/M0TCd5Fabxeh3e&#10;bco0zDfJLFtP12W5Tn457Em6bDilTLoyLyxP0n9j0fm9DfwceT72M7qO7gsGsNdI7zZZPEun83A2&#10;y6ZhOq3i8H6+KcO7MsnzWXVf3levkFa+evM2YMdWOlRqb5l+amiPtmKvv2Kgfj7NYJqIcsekSb5I&#10;vQBbIkuHQSMsdrDeiNUB0sp+57bxxHeUdTGN3m1H0niXQY9F1+CBGi7F8EJGc9+rEc7QucvQnTSO&#10;7dyMl94CSS6E8A/OvbHhtW4VPT1qx3/39mBpeKfzgnNb6U/ZW72s4dVvAAAA//8DAFBLAwQUAAYA&#10;CAAAACEAKMmtx9sAAAALAQAADwAAAGRycy9kb3ducmV2LnhtbEyPzUrEQBCE74LvMLTgzZ0k4Bpi&#10;JsuiePOgq+C1k+n8YKYnZGY30ae3FwQ9dnVR9VW5W92oTjSHwbOBdJOAIm68Hbgz8P72dJODChHZ&#10;4uiZDHxRgF11eVFiYf3Cr3Q6xE5JCIcCDfQxToXWoenJYdj4iVh+rZ8dRjnnTtsZFwl3o86SZKsd&#10;DiwNPU700FPzeTg6Sdmvj8vHS9u2+m7I/fSd15qfjbm+Wvf3oCKt8c8MZ3xBh0qYan9kG9RoYJvL&#10;lCh6kqWgzoY0y25B1b+Srkr9f0P1AwAA//8DAFBLAQItABQABgAIAAAAIQC2gziS/gAAAOEBAAAT&#10;AAAAAAAAAAAAAAAAAAAAAABbQ29udGVudF9UeXBlc10ueG1sUEsBAi0AFAAGAAgAAAAhADj9If/W&#10;AAAAlAEAAAsAAAAAAAAAAAAAAAAALwEAAF9yZWxzLy5yZWxzUEsBAi0AFAAGAAgAAAAhAGulRIu9&#10;AgAAzgUAAA4AAAAAAAAAAAAAAAAALgIAAGRycy9lMm9Eb2MueG1sUEsBAi0AFAAGAAgAAAAhACjJ&#10;rcfbAAAACwEAAA8AAAAAAAAAAAAAAAAAFwUAAGRycy9kb3ducmV2LnhtbFBLBQYAAAAABAAEAPMA&#10;AAAfBgAAAAA=&#10;" strokecolor="#ea650d [3204]">
              <v:shadow color="black" opacity="22938f" offset="0,.74833mm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2C268" w14:textId="2F93A058" w:rsidR="00E65276" w:rsidRPr="00665323" w:rsidRDefault="00F85B9B" w:rsidP="00701F3A">
    <w:pPr>
      <w:pStyle w:val="02NNIPSubtitle"/>
      <w:rPr>
        <w:sz w:val="24"/>
        <w:szCs w:val="24"/>
      </w:rPr>
    </w:pPr>
    <w:r w:rsidRPr="00665323">
      <w:rPr>
        <w:sz w:val="24"/>
        <w:szCs w:val="24"/>
        <w:lang w:eastAsia="en-US"/>
      </w:rPr>
      <mc:AlternateContent>
        <mc:Choice Requires="wps">
          <w:drawing>
            <wp:anchor distT="4294967294" distB="4294967294" distL="114300" distR="114300" simplePos="0" relativeHeight="251682304" behindDoc="1" locked="0" layoutInCell="1" allowOverlap="1" wp14:anchorId="16812DFC" wp14:editId="1B501B09">
              <wp:simplePos x="0" y="0"/>
              <wp:positionH relativeFrom="page">
                <wp:posOffset>431800</wp:posOffset>
              </wp:positionH>
              <wp:positionV relativeFrom="page">
                <wp:posOffset>648335</wp:posOffset>
              </wp:positionV>
              <wp:extent cx="6696075" cy="0"/>
              <wp:effectExtent l="12700" t="13335" r="22225" b="2476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94D5B" id="Line 1" o:spid="_x0000_s1026" style="position:absolute;z-index:-2516341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4pt,51.05pt" to="561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v/vAIAAM0FAAAOAAAAZHJzL2Uyb0RvYy54bWysVE1v2zAMvQ/YfxB8d20ntvOBOkPrOLt0&#10;W7F22FmR5FiYLBmSEicY9t9HyYm7dJdhqA+GSJHUI/nI2w/HVqAD04YrWQTJTRwgJomiXO6K4Nvz&#10;JpwHyFgsKRZKsiI4MRN8WL1/d9t3SzZRjRKUaQRBpFn2XRE01nbLKDKkYS02N6pjEi5rpVtsQdS7&#10;iGrcQ/RWRJM4zqNeadppRZgxoF0Pl8HKx69rRuyXujbMIlEEgM36v/b/rftHq1u83GncNZycYeD/&#10;QNFiLuHRMdQaW4z2mv8VquVEK6Nqe0NUG6m65oT5HCCbJH6VzVODO+ZzgeKYbiyTebuw5PPhUSNO&#10;iyALkMQttOiBS4YSV5m+M0swKOWjdrmRo3zqHhT5YZBUZYPljnmEz6cO3LxHdOXiBNNB/G3/SVGw&#10;wXurfJmOtW5dSCgAOvpunMZusKNFBJR5vsjjGcAil7sILy+OnTb2I1MtcociEIDZB8aHB2MBOphe&#10;TNw7Um24EL7ZQqK+CBbZJPMORglO3aUz87RjpdDogIEwmBAmbeLtxL6FHAZ9Ertv4A7ogWGD3qvg&#10;5TGMx3H1glZ7ST2OhmFanc8WczGcwVtIB4V58g7JgHS0cPR6qI4n1s9FvKjm1TwN00lehWm8Xod3&#10;mzIN800yy9bTdVmuk18Oe5IuG04pky7NC8mT9N9IdB63gZ4jzcd6RtfRfcIA9hrp3SaLZ+l0Hs5m&#10;2TRMp1Uc3s83ZXhXJnk+q+7L++oV0spnb94G7FhKh0rtLdNPDe3RVuz1VwzMz6cZdBNR7pg0yRep&#10;F2BJZOnQaITFDrYbsTpAWtnv3Dae+I6yLqbRu+1IGu8y6LHoGjxQwz0xTMho7ms1whkqd2m6k8a2&#10;nYvxUlsgyYUQfuDcjA3TulX09Kgd/93swc7wTuf95pbSn7K3etnCq98AAAD//wMAUEsDBBQABgAI&#10;AAAAIQAoya3H2wAAAAsBAAAPAAAAZHJzL2Rvd25yZXYueG1sTI/NSsRAEITvgu8wtODNnSTgGmIm&#10;y6J486Cr4LWT6fxgpidkZjfRp7cXBD12dVH1Vblb3ahONIfBs4F0k4AibrwduDPw/vZ0k4MKEdni&#10;6JkMfFGAXXV5UWJh/cKvdDrETkkIhwIN9DFOhdah6clh2PiJWH6tnx1GOedO2xkXCXejzpJkqx0O&#10;LA09TvTQU/N5ODpJ2a+Py8dL27b6bsj99J3Xmp+Nub5a9/egIq3xzwxnfEGHSphqf2Qb1Ghgm8uU&#10;KHqSpaDOhjTLbkHVv5KuSv1/Q/UDAAD//wMAUEsBAi0AFAAGAAgAAAAhALaDOJL+AAAA4QEAABMA&#10;AAAAAAAAAAAAAAAAAAAAAFtDb250ZW50X1R5cGVzXS54bWxQSwECLQAUAAYACAAAACEAOP0h/9YA&#10;AACUAQAACwAAAAAAAAAAAAAAAAAvAQAAX3JlbHMvLnJlbHNQSwECLQAUAAYACAAAACEAXslr/7wC&#10;AADNBQAADgAAAAAAAAAAAAAAAAAuAgAAZHJzL2Uyb0RvYy54bWxQSwECLQAUAAYACAAAACEAKMmt&#10;x9sAAAALAQAADwAAAAAAAAAAAAAAAAAWBQAAZHJzL2Rvd25yZXYueG1sUEsFBgAAAAAEAAQA8wAA&#10;AB4GAAAAAA==&#10;" strokecolor="#ea650d [3204]">
              <v:shadow color="black" opacity="22938f" offset="0,.74833mm"/>
              <w10:wrap anchorx="page" anchory="page"/>
            </v:line>
          </w:pict>
        </mc:Fallback>
      </mc:AlternateContent>
    </w:r>
    <w:r w:rsidR="00782FC4">
      <w:rPr>
        <w:sz w:val="24"/>
        <w:szCs w:val="24"/>
        <w:lang w:eastAsia="en-US"/>
      </w:rPr>
      <w:t>leden</w:t>
    </w:r>
    <w:r w:rsidR="00665323" w:rsidRPr="00665323">
      <w:rPr>
        <w:sz w:val="24"/>
        <w:szCs w:val="24"/>
      </w:rPr>
      <w:t xml:space="preserve"> 20</w:t>
    </w:r>
    <w:r w:rsidR="00782FC4">
      <w:rPr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B5E"/>
    <w:multiLevelType w:val="hybridMultilevel"/>
    <w:tmpl w:val="3EF8312A"/>
    <w:lvl w:ilvl="0" w:tplc="9CEEFB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EA650D"/>
        <w:u w:color="EA650D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74E06"/>
    <w:multiLevelType w:val="multilevel"/>
    <w:tmpl w:val="11AC4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50D"/>
        <w:u w:val="none" w:color="EA650D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F2107"/>
    <w:multiLevelType w:val="hybridMultilevel"/>
    <w:tmpl w:val="9474C7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2658"/>
    <w:multiLevelType w:val="hybridMultilevel"/>
    <w:tmpl w:val="1464C1C8"/>
    <w:lvl w:ilvl="0" w:tplc="BC5A79EE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EA650D"/>
        <w:u w:color="EA650D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CF953FD"/>
    <w:multiLevelType w:val="hybridMultilevel"/>
    <w:tmpl w:val="D4623DEC"/>
    <w:lvl w:ilvl="0" w:tplc="9CEEF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50D"/>
        <w:u w:color="EA650D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3A0468"/>
    <w:multiLevelType w:val="hybridMultilevel"/>
    <w:tmpl w:val="70480E20"/>
    <w:lvl w:ilvl="0" w:tplc="6AF243EC">
      <w:start w:val="1"/>
      <w:numFmt w:val="decimal"/>
      <w:lvlText w:val="%1."/>
      <w:lvlJc w:val="left"/>
      <w:pPr>
        <w:ind w:left="720" w:hanging="360"/>
      </w:pPr>
      <w:rPr>
        <w:rFonts w:hint="default"/>
        <w:u w:color="EA650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F608F"/>
    <w:multiLevelType w:val="multilevel"/>
    <w:tmpl w:val="91F2789C"/>
    <w:lvl w:ilvl="0">
      <w:start w:val="1"/>
      <w:numFmt w:val="bullet"/>
      <w:pStyle w:val="03NNIPBulletpointsBold"/>
      <w:lvlText w:val=""/>
      <w:lvlJc w:val="left"/>
      <w:pPr>
        <w:ind w:left="170" w:hanging="17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E64415" w:themeColor="text2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7D22B7"/>
    <w:multiLevelType w:val="hybridMultilevel"/>
    <w:tmpl w:val="89E24BFE"/>
    <w:lvl w:ilvl="0" w:tplc="75D26DD8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1F01B96"/>
    <w:multiLevelType w:val="hybridMultilevel"/>
    <w:tmpl w:val="7368DE60"/>
    <w:lvl w:ilvl="0" w:tplc="75D26D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C3173"/>
    <w:multiLevelType w:val="hybridMultilevel"/>
    <w:tmpl w:val="30E292DE"/>
    <w:lvl w:ilvl="0" w:tplc="9CEEFB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EA650D"/>
        <w:u w:color="EA650D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D0F4D"/>
    <w:multiLevelType w:val="multilevel"/>
    <w:tmpl w:val="B8983BD6"/>
    <w:lvl w:ilvl="0">
      <w:start w:val="1"/>
      <w:numFmt w:val="bullet"/>
      <w:pStyle w:val="09NNIPBulletpoints"/>
      <w:lvlText w:val=""/>
      <w:lvlJc w:val="left"/>
      <w:pPr>
        <w:ind w:left="170" w:hanging="17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E64415" w:themeColor="text2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BB54E5"/>
    <w:multiLevelType w:val="hybridMultilevel"/>
    <w:tmpl w:val="295E5480"/>
    <w:lvl w:ilvl="0" w:tplc="9CEEF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650D"/>
        <w:u w:color="EA650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6145" style="mso-position-horizontal-relative:page;mso-position-vertical-relative:page" strokecolor="none [3209]">
      <v:stroke color="none [3209]"/>
      <v:shadow opacity="22938f" offset="0"/>
      <v:textbox inset=",7.2pt,,7.2pt"/>
      <o:colormru v:ext="edit" colors="#ee710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43"/>
    <w:rsid w:val="000175F2"/>
    <w:rsid w:val="00017FC2"/>
    <w:rsid w:val="000262C4"/>
    <w:rsid w:val="00026FDA"/>
    <w:rsid w:val="00037A73"/>
    <w:rsid w:val="00041037"/>
    <w:rsid w:val="000519A0"/>
    <w:rsid w:val="00057B22"/>
    <w:rsid w:val="00066316"/>
    <w:rsid w:val="00070BFE"/>
    <w:rsid w:val="0007153D"/>
    <w:rsid w:val="00084BF3"/>
    <w:rsid w:val="00095577"/>
    <w:rsid w:val="00095ED7"/>
    <w:rsid w:val="000A6843"/>
    <w:rsid w:val="000B76AF"/>
    <w:rsid w:val="000B7FC1"/>
    <w:rsid w:val="000C4DFD"/>
    <w:rsid w:val="000C64C9"/>
    <w:rsid w:val="000C70F5"/>
    <w:rsid w:val="000E1A42"/>
    <w:rsid w:val="000E1C5A"/>
    <w:rsid w:val="000F347C"/>
    <w:rsid w:val="000F678A"/>
    <w:rsid w:val="00102531"/>
    <w:rsid w:val="0011093C"/>
    <w:rsid w:val="00110C2C"/>
    <w:rsid w:val="00111580"/>
    <w:rsid w:val="00116A67"/>
    <w:rsid w:val="00117AF7"/>
    <w:rsid w:val="00121B15"/>
    <w:rsid w:val="001343C6"/>
    <w:rsid w:val="00142234"/>
    <w:rsid w:val="00146819"/>
    <w:rsid w:val="0014783C"/>
    <w:rsid w:val="001528F7"/>
    <w:rsid w:val="00154624"/>
    <w:rsid w:val="00155F28"/>
    <w:rsid w:val="001670EF"/>
    <w:rsid w:val="00175236"/>
    <w:rsid w:val="001804DB"/>
    <w:rsid w:val="00181099"/>
    <w:rsid w:val="00183079"/>
    <w:rsid w:val="00192304"/>
    <w:rsid w:val="00196EC3"/>
    <w:rsid w:val="001A4714"/>
    <w:rsid w:val="001B02FE"/>
    <w:rsid w:val="001B4A43"/>
    <w:rsid w:val="001B7FC0"/>
    <w:rsid w:val="001E6C39"/>
    <w:rsid w:val="001F4962"/>
    <w:rsid w:val="001F665E"/>
    <w:rsid w:val="00232277"/>
    <w:rsid w:val="00233638"/>
    <w:rsid w:val="0023466F"/>
    <w:rsid w:val="00237590"/>
    <w:rsid w:val="002419F4"/>
    <w:rsid w:val="00243C0E"/>
    <w:rsid w:val="00244B48"/>
    <w:rsid w:val="00246981"/>
    <w:rsid w:val="00247F44"/>
    <w:rsid w:val="0026248F"/>
    <w:rsid w:val="00270E11"/>
    <w:rsid w:val="0027308C"/>
    <w:rsid w:val="00275409"/>
    <w:rsid w:val="00276669"/>
    <w:rsid w:val="0027746D"/>
    <w:rsid w:val="002819D1"/>
    <w:rsid w:val="00286EDF"/>
    <w:rsid w:val="00296614"/>
    <w:rsid w:val="002977EA"/>
    <w:rsid w:val="002A4C4A"/>
    <w:rsid w:val="002A4F8E"/>
    <w:rsid w:val="002A79F8"/>
    <w:rsid w:val="002B2F71"/>
    <w:rsid w:val="002C0ED7"/>
    <w:rsid w:val="002C33D3"/>
    <w:rsid w:val="002C4D12"/>
    <w:rsid w:val="002D41D3"/>
    <w:rsid w:val="002E0FE1"/>
    <w:rsid w:val="002E21F7"/>
    <w:rsid w:val="002F2A0F"/>
    <w:rsid w:val="00301263"/>
    <w:rsid w:val="003039B8"/>
    <w:rsid w:val="00307299"/>
    <w:rsid w:val="00321848"/>
    <w:rsid w:val="00326254"/>
    <w:rsid w:val="003270B6"/>
    <w:rsid w:val="00331A5C"/>
    <w:rsid w:val="003340CE"/>
    <w:rsid w:val="00335FC7"/>
    <w:rsid w:val="003406EE"/>
    <w:rsid w:val="00350885"/>
    <w:rsid w:val="00354ACB"/>
    <w:rsid w:val="003615CC"/>
    <w:rsid w:val="00361643"/>
    <w:rsid w:val="00362851"/>
    <w:rsid w:val="00365AFE"/>
    <w:rsid w:val="00377C02"/>
    <w:rsid w:val="00383997"/>
    <w:rsid w:val="00387DEE"/>
    <w:rsid w:val="00391741"/>
    <w:rsid w:val="0039467E"/>
    <w:rsid w:val="00394D4C"/>
    <w:rsid w:val="003A509D"/>
    <w:rsid w:val="003B1949"/>
    <w:rsid w:val="003B3D3C"/>
    <w:rsid w:val="003B465D"/>
    <w:rsid w:val="003F704C"/>
    <w:rsid w:val="00404BBF"/>
    <w:rsid w:val="00405EFF"/>
    <w:rsid w:val="00420117"/>
    <w:rsid w:val="00420FDC"/>
    <w:rsid w:val="00421EE0"/>
    <w:rsid w:val="00424A47"/>
    <w:rsid w:val="00425C0D"/>
    <w:rsid w:val="00426DC8"/>
    <w:rsid w:val="0044363A"/>
    <w:rsid w:val="00460966"/>
    <w:rsid w:val="004623EC"/>
    <w:rsid w:val="00464A49"/>
    <w:rsid w:val="00465F84"/>
    <w:rsid w:val="0046743D"/>
    <w:rsid w:val="00474820"/>
    <w:rsid w:val="00481622"/>
    <w:rsid w:val="00492A68"/>
    <w:rsid w:val="004A2103"/>
    <w:rsid w:val="004A7767"/>
    <w:rsid w:val="004B1891"/>
    <w:rsid w:val="004B6169"/>
    <w:rsid w:val="004B6503"/>
    <w:rsid w:val="004B7CFA"/>
    <w:rsid w:val="004C1053"/>
    <w:rsid w:val="004C64C0"/>
    <w:rsid w:val="004D2DE3"/>
    <w:rsid w:val="004D57B9"/>
    <w:rsid w:val="004E2E40"/>
    <w:rsid w:val="004E4514"/>
    <w:rsid w:val="004E5C34"/>
    <w:rsid w:val="004F5FA2"/>
    <w:rsid w:val="004F7E2C"/>
    <w:rsid w:val="00505E75"/>
    <w:rsid w:val="00510D67"/>
    <w:rsid w:val="00512B38"/>
    <w:rsid w:val="005303F5"/>
    <w:rsid w:val="005347CE"/>
    <w:rsid w:val="00541D09"/>
    <w:rsid w:val="00553B0D"/>
    <w:rsid w:val="0055576C"/>
    <w:rsid w:val="00560BA1"/>
    <w:rsid w:val="00566F7B"/>
    <w:rsid w:val="00567073"/>
    <w:rsid w:val="00567586"/>
    <w:rsid w:val="005759B4"/>
    <w:rsid w:val="00582A19"/>
    <w:rsid w:val="0058462C"/>
    <w:rsid w:val="00591A10"/>
    <w:rsid w:val="00592F24"/>
    <w:rsid w:val="005952F2"/>
    <w:rsid w:val="00597387"/>
    <w:rsid w:val="005A1063"/>
    <w:rsid w:val="005A1F23"/>
    <w:rsid w:val="005A4103"/>
    <w:rsid w:val="005A4223"/>
    <w:rsid w:val="005B0341"/>
    <w:rsid w:val="005B5A14"/>
    <w:rsid w:val="005C52D1"/>
    <w:rsid w:val="005C7CE3"/>
    <w:rsid w:val="005D2461"/>
    <w:rsid w:val="005E118F"/>
    <w:rsid w:val="005E186E"/>
    <w:rsid w:val="005F01BF"/>
    <w:rsid w:val="00604DC3"/>
    <w:rsid w:val="00611116"/>
    <w:rsid w:val="00620DCF"/>
    <w:rsid w:val="006301AA"/>
    <w:rsid w:val="00630EFB"/>
    <w:rsid w:val="00632CB5"/>
    <w:rsid w:val="006345AB"/>
    <w:rsid w:val="006371EA"/>
    <w:rsid w:val="006409ED"/>
    <w:rsid w:val="006437DE"/>
    <w:rsid w:val="006448C4"/>
    <w:rsid w:val="00645164"/>
    <w:rsid w:val="00651370"/>
    <w:rsid w:val="006530A4"/>
    <w:rsid w:val="00653E85"/>
    <w:rsid w:val="006544E4"/>
    <w:rsid w:val="00655B2A"/>
    <w:rsid w:val="00665323"/>
    <w:rsid w:val="006668FD"/>
    <w:rsid w:val="0067193B"/>
    <w:rsid w:val="00672602"/>
    <w:rsid w:val="00673BF2"/>
    <w:rsid w:val="0067680F"/>
    <w:rsid w:val="00685DD7"/>
    <w:rsid w:val="00686660"/>
    <w:rsid w:val="00693226"/>
    <w:rsid w:val="006934C2"/>
    <w:rsid w:val="00693567"/>
    <w:rsid w:val="006B73FA"/>
    <w:rsid w:val="006D3575"/>
    <w:rsid w:val="006D401A"/>
    <w:rsid w:val="006D523F"/>
    <w:rsid w:val="006E0FBE"/>
    <w:rsid w:val="006E764A"/>
    <w:rsid w:val="006F6095"/>
    <w:rsid w:val="006F6B74"/>
    <w:rsid w:val="00701F3A"/>
    <w:rsid w:val="00704DC2"/>
    <w:rsid w:val="0070768E"/>
    <w:rsid w:val="0071094F"/>
    <w:rsid w:val="00714DFC"/>
    <w:rsid w:val="00715CB1"/>
    <w:rsid w:val="007201C3"/>
    <w:rsid w:val="007209F8"/>
    <w:rsid w:val="007232E1"/>
    <w:rsid w:val="00723E2B"/>
    <w:rsid w:val="007303DB"/>
    <w:rsid w:val="00737FB6"/>
    <w:rsid w:val="00740B03"/>
    <w:rsid w:val="007421D5"/>
    <w:rsid w:val="0075758A"/>
    <w:rsid w:val="00764020"/>
    <w:rsid w:val="007645B7"/>
    <w:rsid w:val="00764649"/>
    <w:rsid w:val="00770D16"/>
    <w:rsid w:val="00782FC4"/>
    <w:rsid w:val="007861B0"/>
    <w:rsid w:val="00787456"/>
    <w:rsid w:val="007A61DA"/>
    <w:rsid w:val="007B0407"/>
    <w:rsid w:val="007C0A75"/>
    <w:rsid w:val="007D0DD4"/>
    <w:rsid w:val="007D4400"/>
    <w:rsid w:val="007E0059"/>
    <w:rsid w:val="007E12E4"/>
    <w:rsid w:val="007E52B3"/>
    <w:rsid w:val="007E6DFB"/>
    <w:rsid w:val="007F0AA0"/>
    <w:rsid w:val="007F3B38"/>
    <w:rsid w:val="0080204C"/>
    <w:rsid w:val="00815111"/>
    <w:rsid w:val="00817DB1"/>
    <w:rsid w:val="00825B4C"/>
    <w:rsid w:val="00826206"/>
    <w:rsid w:val="008307F6"/>
    <w:rsid w:val="00832501"/>
    <w:rsid w:val="00836DDC"/>
    <w:rsid w:val="008405E8"/>
    <w:rsid w:val="008413A7"/>
    <w:rsid w:val="008444C2"/>
    <w:rsid w:val="00844CC3"/>
    <w:rsid w:val="008522C1"/>
    <w:rsid w:val="00860296"/>
    <w:rsid w:val="0086333C"/>
    <w:rsid w:val="00863DB8"/>
    <w:rsid w:val="00873CAA"/>
    <w:rsid w:val="008771CC"/>
    <w:rsid w:val="0088071A"/>
    <w:rsid w:val="00886D92"/>
    <w:rsid w:val="008910B4"/>
    <w:rsid w:val="008929F6"/>
    <w:rsid w:val="0089602F"/>
    <w:rsid w:val="008A0D1C"/>
    <w:rsid w:val="008A1466"/>
    <w:rsid w:val="008A3F67"/>
    <w:rsid w:val="008B0DDF"/>
    <w:rsid w:val="008B1B52"/>
    <w:rsid w:val="008B26D8"/>
    <w:rsid w:val="008B4305"/>
    <w:rsid w:val="008C4FED"/>
    <w:rsid w:val="008C5FB7"/>
    <w:rsid w:val="008E411C"/>
    <w:rsid w:val="008E5B2C"/>
    <w:rsid w:val="008E648C"/>
    <w:rsid w:val="008F4CFE"/>
    <w:rsid w:val="0090348F"/>
    <w:rsid w:val="0090413E"/>
    <w:rsid w:val="009072EA"/>
    <w:rsid w:val="009121E3"/>
    <w:rsid w:val="0091694D"/>
    <w:rsid w:val="0092000B"/>
    <w:rsid w:val="00920AE9"/>
    <w:rsid w:val="00920CDB"/>
    <w:rsid w:val="00922AAE"/>
    <w:rsid w:val="009269AA"/>
    <w:rsid w:val="00930A43"/>
    <w:rsid w:val="00934F03"/>
    <w:rsid w:val="0094091D"/>
    <w:rsid w:val="00942D77"/>
    <w:rsid w:val="00943FB7"/>
    <w:rsid w:val="00955052"/>
    <w:rsid w:val="00962163"/>
    <w:rsid w:val="00971805"/>
    <w:rsid w:val="00976225"/>
    <w:rsid w:val="009803A0"/>
    <w:rsid w:val="0099220A"/>
    <w:rsid w:val="009936E6"/>
    <w:rsid w:val="0099532B"/>
    <w:rsid w:val="009B4005"/>
    <w:rsid w:val="009C1815"/>
    <w:rsid w:val="009D7D88"/>
    <w:rsid w:val="009E0517"/>
    <w:rsid w:val="009E2837"/>
    <w:rsid w:val="009E7386"/>
    <w:rsid w:val="009F1B20"/>
    <w:rsid w:val="009F48EC"/>
    <w:rsid w:val="009F79E1"/>
    <w:rsid w:val="00A04506"/>
    <w:rsid w:val="00A11728"/>
    <w:rsid w:val="00A12AE2"/>
    <w:rsid w:val="00A3377E"/>
    <w:rsid w:val="00A3485F"/>
    <w:rsid w:val="00A374B1"/>
    <w:rsid w:val="00A43F0D"/>
    <w:rsid w:val="00A45086"/>
    <w:rsid w:val="00A47045"/>
    <w:rsid w:val="00A47553"/>
    <w:rsid w:val="00A51F00"/>
    <w:rsid w:val="00A53465"/>
    <w:rsid w:val="00A53FE1"/>
    <w:rsid w:val="00A70A82"/>
    <w:rsid w:val="00A7302D"/>
    <w:rsid w:val="00AA5CFC"/>
    <w:rsid w:val="00AA7DFE"/>
    <w:rsid w:val="00AA7F0B"/>
    <w:rsid w:val="00AC1B15"/>
    <w:rsid w:val="00AD1D44"/>
    <w:rsid w:val="00AD4D52"/>
    <w:rsid w:val="00AE03D5"/>
    <w:rsid w:val="00AE0576"/>
    <w:rsid w:val="00AE3F72"/>
    <w:rsid w:val="00AE42DB"/>
    <w:rsid w:val="00AE49C9"/>
    <w:rsid w:val="00AF0F37"/>
    <w:rsid w:val="00AF3693"/>
    <w:rsid w:val="00AF6BC8"/>
    <w:rsid w:val="00B1141F"/>
    <w:rsid w:val="00B218BC"/>
    <w:rsid w:val="00B23FEE"/>
    <w:rsid w:val="00B34538"/>
    <w:rsid w:val="00B34E09"/>
    <w:rsid w:val="00B509DC"/>
    <w:rsid w:val="00B54013"/>
    <w:rsid w:val="00B54A6A"/>
    <w:rsid w:val="00B64244"/>
    <w:rsid w:val="00B713E4"/>
    <w:rsid w:val="00B80F25"/>
    <w:rsid w:val="00B91A94"/>
    <w:rsid w:val="00B969F8"/>
    <w:rsid w:val="00BA0432"/>
    <w:rsid w:val="00BA1680"/>
    <w:rsid w:val="00BA6184"/>
    <w:rsid w:val="00BA6A90"/>
    <w:rsid w:val="00BB7496"/>
    <w:rsid w:val="00BD1896"/>
    <w:rsid w:val="00BD73A0"/>
    <w:rsid w:val="00BF0397"/>
    <w:rsid w:val="00C06239"/>
    <w:rsid w:val="00C07DFE"/>
    <w:rsid w:val="00C15621"/>
    <w:rsid w:val="00C15FBF"/>
    <w:rsid w:val="00C2095E"/>
    <w:rsid w:val="00C214ED"/>
    <w:rsid w:val="00C21BB9"/>
    <w:rsid w:val="00C22B00"/>
    <w:rsid w:val="00C24928"/>
    <w:rsid w:val="00C2508E"/>
    <w:rsid w:val="00C307AC"/>
    <w:rsid w:val="00C41E65"/>
    <w:rsid w:val="00C436F9"/>
    <w:rsid w:val="00C43FD6"/>
    <w:rsid w:val="00C46C63"/>
    <w:rsid w:val="00C476ED"/>
    <w:rsid w:val="00C517D4"/>
    <w:rsid w:val="00C56542"/>
    <w:rsid w:val="00C56EA4"/>
    <w:rsid w:val="00C646F0"/>
    <w:rsid w:val="00C72650"/>
    <w:rsid w:val="00C7691F"/>
    <w:rsid w:val="00C76C3A"/>
    <w:rsid w:val="00C81A69"/>
    <w:rsid w:val="00C81ABB"/>
    <w:rsid w:val="00C85D8F"/>
    <w:rsid w:val="00CB512D"/>
    <w:rsid w:val="00CB6175"/>
    <w:rsid w:val="00CC015D"/>
    <w:rsid w:val="00CC2141"/>
    <w:rsid w:val="00CC43C1"/>
    <w:rsid w:val="00CD626E"/>
    <w:rsid w:val="00CD7DB7"/>
    <w:rsid w:val="00CE539D"/>
    <w:rsid w:val="00CE7DED"/>
    <w:rsid w:val="00CF1605"/>
    <w:rsid w:val="00D03CDF"/>
    <w:rsid w:val="00D04382"/>
    <w:rsid w:val="00D10FDE"/>
    <w:rsid w:val="00D13DB2"/>
    <w:rsid w:val="00D14023"/>
    <w:rsid w:val="00D14C8F"/>
    <w:rsid w:val="00D31CEF"/>
    <w:rsid w:val="00D36645"/>
    <w:rsid w:val="00D40DAB"/>
    <w:rsid w:val="00D44CF4"/>
    <w:rsid w:val="00D5192B"/>
    <w:rsid w:val="00D76A03"/>
    <w:rsid w:val="00D76C82"/>
    <w:rsid w:val="00D77720"/>
    <w:rsid w:val="00D77B94"/>
    <w:rsid w:val="00D80BAB"/>
    <w:rsid w:val="00D83C24"/>
    <w:rsid w:val="00D910DC"/>
    <w:rsid w:val="00D91AE9"/>
    <w:rsid w:val="00D95A9A"/>
    <w:rsid w:val="00D97AA0"/>
    <w:rsid w:val="00DA6BD1"/>
    <w:rsid w:val="00DB2A01"/>
    <w:rsid w:val="00DB4733"/>
    <w:rsid w:val="00DC443F"/>
    <w:rsid w:val="00DC47D9"/>
    <w:rsid w:val="00DD41C5"/>
    <w:rsid w:val="00DD6A5D"/>
    <w:rsid w:val="00DE1E96"/>
    <w:rsid w:val="00DE6DA1"/>
    <w:rsid w:val="00DF3E23"/>
    <w:rsid w:val="00E05284"/>
    <w:rsid w:val="00E2543E"/>
    <w:rsid w:val="00E26A95"/>
    <w:rsid w:val="00E51929"/>
    <w:rsid w:val="00E52FF2"/>
    <w:rsid w:val="00E54BA7"/>
    <w:rsid w:val="00E621B9"/>
    <w:rsid w:val="00E65276"/>
    <w:rsid w:val="00E7028B"/>
    <w:rsid w:val="00E70BDE"/>
    <w:rsid w:val="00E71156"/>
    <w:rsid w:val="00E72A09"/>
    <w:rsid w:val="00E741EC"/>
    <w:rsid w:val="00E76BE2"/>
    <w:rsid w:val="00E8416A"/>
    <w:rsid w:val="00E87A64"/>
    <w:rsid w:val="00E926CF"/>
    <w:rsid w:val="00E92793"/>
    <w:rsid w:val="00E9315C"/>
    <w:rsid w:val="00E94DEC"/>
    <w:rsid w:val="00EA2597"/>
    <w:rsid w:val="00EA404A"/>
    <w:rsid w:val="00EB368F"/>
    <w:rsid w:val="00EB4B00"/>
    <w:rsid w:val="00EC6C8E"/>
    <w:rsid w:val="00ED2944"/>
    <w:rsid w:val="00EE48D1"/>
    <w:rsid w:val="00EF3E56"/>
    <w:rsid w:val="00EF69A9"/>
    <w:rsid w:val="00F0396D"/>
    <w:rsid w:val="00F04112"/>
    <w:rsid w:val="00F07CA3"/>
    <w:rsid w:val="00F113C6"/>
    <w:rsid w:val="00F224D0"/>
    <w:rsid w:val="00F400B8"/>
    <w:rsid w:val="00F4351C"/>
    <w:rsid w:val="00F45701"/>
    <w:rsid w:val="00F479B4"/>
    <w:rsid w:val="00F50509"/>
    <w:rsid w:val="00F5794E"/>
    <w:rsid w:val="00F60CD1"/>
    <w:rsid w:val="00F648F7"/>
    <w:rsid w:val="00F704CC"/>
    <w:rsid w:val="00F70837"/>
    <w:rsid w:val="00F71736"/>
    <w:rsid w:val="00F71B53"/>
    <w:rsid w:val="00F74CF4"/>
    <w:rsid w:val="00F76EC8"/>
    <w:rsid w:val="00F80268"/>
    <w:rsid w:val="00F83CA6"/>
    <w:rsid w:val="00F85B9B"/>
    <w:rsid w:val="00FA6086"/>
    <w:rsid w:val="00FB3F88"/>
    <w:rsid w:val="00FB4C35"/>
    <w:rsid w:val="00FB65F8"/>
    <w:rsid w:val="00FB6668"/>
    <w:rsid w:val="00FC4CDA"/>
    <w:rsid w:val="00FD0F35"/>
    <w:rsid w:val="00FD49E7"/>
    <w:rsid w:val="00FE0FDA"/>
    <w:rsid w:val="00FE2F48"/>
    <w:rsid w:val="00FE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style="mso-position-horizontal-relative:page;mso-position-vertical-relative:page" strokecolor="none [3209]">
      <v:stroke color="none [3209]"/>
      <v:shadow opacity="22938f" offset="0"/>
      <v:textbox inset=",7.2pt,,7.2pt"/>
      <o:colormru v:ext="edit" colors="#ee7102"/>
    </o:shapedefaults>
    <o:shapelayout v:ext="edit">
      <o:idmap v:ext="edit" data="1"/>
    </o:shapelayout>
  </w:shapeDefaults>
  <w:decimalSymbol w:val=","/>
  <w:listSeparator w:val=";"/>
  <w14:docId w14:val="5D524A07"/>
  <w15:docId w15:val="{A823D0E5-10A0-4876-8325-D739B4B7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F2CD1"/>
    <w:rPr>
      <w:rFonts w:asciiTheme="minorHAnsi" w:hAnsiTheme="minorHAnsi"/>
      <w:noProof/>
      <w:lang w:val="en-US"/>
    </w:rPr>
  </w:style>
  <w:style w:type="paragraph" w:styleId="Nadpis1">
    <w:name w:val="heading 1"/>
    <w:basedOn w:val="Normln"/>
    <w:next w:val="Normln"/>
    <w:link w:val="Nadpis1Char"/>
    <w:rsid w:val="005E3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A650D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9762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A650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NNIPTitle">
    <w:name w:val="01_NNIP_Title"/>
    <w:basedOn w:val="08NNIPBodyText"/>
    <w:next w:val="04NNIPKop1"/>
    <w:qFormat/>
    <w:rsid w:val="00880A82"/>
    <w:pPr>
      <w:spacing w:line="1320" w:lineRule="exact"/>
      <w:contextualSpacing/>
    </w:pPr>
    <w:rPr>
      <w:rFonts w:asciiTheme="majorHAnsi" w:hAnsiTheme="majorHAnsi"/>
      <w:b/>
      <w:color w:val="EA650D" w:themeColor="accent1"/>
      <w:kern w:val="80"/>
      <w:sz w:val="132"/>
      <w:szCs w:val="96"/>
    </w:rPr>
  </w:style>
  <w:style w:type="paragraph" w:customStyle="1" w:styleId="02NNIPSubtitle">
    <w:name w:val="02_NNIP_Subtitle"/>
    <w:basedOn w:val="08NNIPBodyText"/>
    <w:next w:val="08NNIPBodyText"/>
    <w:qFormat/>
    <w:rsid w:val="00591A10"/>
    <w:pPr>
      <w:spacing w:line="400" w:lineRule="exact"/>
      <w:jc w:val="right"/>
    </w:pPr>
    <w:rPr>
      <w:rFonts w:asciiTheme="majorHAnsi" w:hAnsiTheme="majorHAnsi"/>
      <w:b/>
      <w:bCs/>
      <w:color w:val="999999" w:themeColor="accent3"/>
      <w:sz w:val="4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42E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5742E"/>
    <w:rPr>
      <w:rFonts w:ascii="Lucida Grande" w:hAnsi="Lucida Grande" w:cs="Lucida Grande"/>
      <w:sz w:val="18"/>
      <w:szCs w:val="18"/>
    </w:rPr>
  </w:style>
  <w:style w:type="paragraph" w:customStyle="1" w:styleId="04NNIPKop1">
    <w:name w:val="04_NNIP_Kop_1"/>
    <w:basedOn w:val="08NNIPBodyText"/>
    <w:next w:val="08NNIPBodyText"/>
    <w:qFormat/>
    <w:rsid w:val="00F94385"/>
    <w:pPr>
      <w:spacing w:line="560" w:lineRule="exact"/>
    </w:pPr>
    <w:rPr>
      <w:rFonts w:asciiTheme="majorHAnsi" w:hAnsiTheme="majorHAnsi"/>
      <w:b/>
      <w:color w:val="EA650D" w:themeColor="accent1"/>
      <w:sz w:val="56"/>
      <w:szCs w:val="60"/>
    </w:rPr>
  </w:style>
  <w:style w:type="paragraph" w:customStyle="1" w:styleId="03NNIPBulletpointsBold">
    <w:name w:val="03_NNIP_Bulletpoints_Bold"/>
    <w:basedOn w:val="Normln"/>
    <w:qFormat/>
    <w:rsid w:val="00192304"/>
    <w:pPr>
      <w:numPr>
        <w:numId w:val="2"/>
      </w:numPr>
      <w:spacing w:line="220" w:lineRule="atLeast"/>
    </w:pPr>
    <w:rPr>
      <w:rFonts w:ascii="Calibri" w:hAnsi="Calibri"/>
      <w:b/>
      <w:color w:val="000000"/>
      <w:sz w:val="20"/>
    </w:rPr>
  </w:style>
  <w:style w:type="paragraph" w:customStyle="1" w:styleId="06NNIPKop3">
    <w:name w:val="06_NNIP_Kop_3"/>
    <w:basedOn w:val="04NNIPKop1"/>
    <w:next w:val="08NNIPBodyText"/>
    <w:autoRedefine/>
    <w:qFormat/>
    <w:rsid w:val="006E0FBE"/>
    <w:pPr>
      <w:tabs>
        <w:tab w:val="left" w:pos="284"/>
      </w:tabs>
      <w:spacing w:before="120" w:after="120" w:line="220" w:lineRule="atLeast"/>
    </w:pPr>
    <w:rPr>
      <w:sz w:val="44"/>
      <w:szCs w:val="40"/>
    </w:rPr>
  </w:style>
  <w:style w:type="paragraph" w:customStyle="1" w:styleId="08NNIPBodyText">
    <w:name w:val="08_NNIP_Body_Text"/>
    <w:basedOn w:val="Normln"/>
    <w:qFormat/>
    <w:rsid w:val="000519A0"/>
    <w:pPr>
      <w:widowControl w:val="0"/>
      <w:autoSpaceDE w:val="0"/>
      <w:autoSpaceDN w:val="0"/>
      <w:adjustRightInd w:val="0"/>
      <w:spacing w:line="220" w:lineRule="atLeast"/>
    </w:pPr>
    <w:rPr>
      <w:rFonts w:ascii="Calibri" w:hAnsi="Calibri"/>
      <w:sz w:val="18"/>
      <w:szCs w:val="18"/>
    </w:rPr>
  </w:style>
  <w:style w:type="paragraph" w:customStyle="1" w:styleId="12NNIPDisclaimerText">
    <w:name w:val="12_NNIP_Disclaimer Text"/>
    <w:basedOn w:val="08NNIPBodyText"/>
    <w:qFormat/>
    <w:rsid w:val="007209F8"/>
    <w:pPr>
      <w:spacing w:line="180" w:lineRule="exact"/>
    </w:pPr>
    <w:rPr>
      <w:sz w:val="14"/>
    </w:rPr>
  </w:style>
  <w:style w:type="character" w:styleId="slostrnky">
    <w:name w:val="page number"/>
    <w:uiPriority w:val="99"/>
    <w:semiHidden/>
    <w:unhideWhenUsed/>
    <w:rsid w:val="007E2D51"/>
    <w:rPr>
      <w:rFonts w:asciiTheme="minorHAnsi" w:hAnsiTheme="minorHAnsi"/>
      <w:color w:val="999999" w:themeColor="accent3"/>
      <w:sz w:val="22"/>
    </w:rPr>
  </w:style>
  <w:style w:type="paragraph" w:customStyle="1" w:styleId="07NNIPKop4">
    <w:name w:val="07_NNIP_Kop_4"/>
    <w:basedOn w:val="06NNIPKop3"/>
    <w:qFormat/>
    <w:rsid w:val="009F1B20"/>
    <w:rPr>
      <w:color w:val="auto"/>
      <w:sz w:val="18"/>
      <w:szCs w:val="18"/>
    </w:rPr>
  </w:style>
  <w:style w:type="paragraph" w:styleId="Bezmezer">
    <w:name w:val="No Spacing"/>
    <w:uiPriority w:val="1"/>
    <w:rsid w:val="00D4173E"/>
  </w:style>
  <w:style w:type="paragraph" w:customStyle="1" w:styleId="05NNIPKop2">
    <w:name w:val="05_NNIP_Kop_2"/>
    <w:basedOn w:val="04NNIPKop1"/>
    <w:qFormat/>
    <w:rsid w:val="00AC20B3"/>
    <w:pPr>
      <w:spacing w:line="440" w:lineRule="exact"/>
    </w:pPr>
    <w:rPr>
      <w:b w:val="0"/>
      <w:sz w:val="32"/>
      <w:szCs w:val="40"/>
    </w:rPr>
  </w:style>
  <w:style w:type="character" w:customStyle="1" w:styleId="Nadpis1Char">
    <w:name w:val="Nadpis 1 Char"/>
    <w:basedOn w:val="Standardnpsmoodstavce"/>
    <w:link w:val="Nadpis1"/>
    <w:rsid w:val="005E3BBB"/>
    <w:rPr>
      <w:rFonts w:asciiTheme="majorHAnsi" w:eastAsiaTheme="majorEastAsia" w:hAnsiTheme="majorHAnsi" w:cstheme="majorBidi"/>
      <w:b/>
      <w:bCs/>
      <w:noProof/>
      <w:color w:val="EA650D" w:themeColor="accent1"/>
      <w:sz w:val="32"/>
      <w:szCs w:val="32"/>
      <w:lang w:val="en-US"/>
    </w:rPr>
  </w:style>
  <w:style w:type="paragraph" w:customStyle="1" w:styleId="11NNIPURL">
    <w:name w:val="11_NNIP_URL"/>
    <w:basedOn w:val="10NNIPHeader"/>
    <w:qFormat/>
    <w:rsid w:val="006504AA"/>
    <w:pPr>
      <w:jc w:val="right"/>
    </w:pPr>
    <w:rPr>
      <w:rFonts w:asciiTheme="minorHAnsi" w:hAnsiTheme="minorHAnsi"/>
      <w:b w:val="0"/>
    </w:rPr>
  </w:style>
  <w:style w:type="table" w:styleId="Mkatabulky">
    <w:name w:val="Table Grid"/>
    <w:basedOn w:val="Normlntabulka"/>
    <w:uiPriority w:val="59"/>
    <w:rsid w:val="00BD704F"/>
    <w:tblPr>
      <w:tblBorders>
        <w:top w:val="single" w:sz="4" w:space="0" w:color="535353" w:themeColor="text1"/>
        <w:left w:val="single" w:sz="4" w:space="0" w:color="535353" w:themeColor="text1"/>
        <w:bottom w:val="single" w:sz="4" w:space="0" w:color="535353" w:themeColor="text1"/>
        <w:right w:val="single" w:sz="4" w:space="0" w:color="535353" w:themeColor="text1"/>
        <w:insideH w:val="single" w:sz="4" w:space="0" w:color="535353" w:themeColor="text1"/>
        <w:insideV w:val="single" w:sz="4" w:space="0" w:color="535353" w:themeColor="text1"/>
      </w:tblBorders>
    </w:tblPr>
  </w:style>
  <w:style w:type="paragraph" w:customStyle="1" w:styleId="10NNIPHeader">
    <w:name w:val="10_NNIP_Header"/>
    <w:basedOn w:val="08NNIPBodyText"/>
    <w:rsid w:val="00A925B7"/>
    <w:pPr>
      <w:spacing w:line="240" w:lineRule="exact"/>
    </w:pPr>
    <w:rPr>
      <w:rFonts w:asciiTheme="majorHAnsi" w:hAnsiTheme="majorHAnsi"/>
      <w:b/>
      <w:color w:val="999999" w:themeColor="accent3"/>
      <w:sz w:val="22"/>
    </w:rPr>
  </w:style>
  <w:style w:type="paragraph" w:customStyle="1" w:styleId="09NNIPBulletpoints">
    <w:name w:val="09_NNIP_Bulletpoints"/>
    <w:basedOn w:val="03NNIPBulletpointsBold"/>
    <w:qFormat/>
    <w:rsid w:val="00192304"/>
    <w:pPr>
      <w:numPr>
        <w:numId w:val="1"/>
      </w:numPr>
    </w:pPr>
    <w:rPr>
      <w:b w:val="0"/>
      <w:noProof w:val="0"/>
      <w:sz w:val="18"/>
      <w:szCs w:val="18"/>
    </w:rPr>
  </w:style>
  <w:style w:type="character" w:styleId="Hypertextovodkaz">
    <w:name w:val="Hyperlink"/>
    <w:basedOn w:val="Standardnpsmoodstavce"/>
    <w:uiPriority w:val="99"/>
    <w:rsid w:val="00A43D20"/>
    <w:rPr>
      <w:color w:val="5389C2" w:themeColor="hyperlink"/>
      <w:u w:val="single"/>
    </w:rPr>
  </w:style>
  <w:style w:type="paragraph" w:styleId="Zhlav">
    <w:name w:val="header"/>
    <w:basedOn w:val="Normln"/>
    <w:link w:val="ZhlavChar"/>
    <w:rsid w:val="00154D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54DC6"/>
    <w:rPr>
      <w:noProof/>
      <w:lang w:val="en-US"/>
    </w:rPr>
  </w:style>
  <w:style w:type="paragraph" w:styleId="Zpat">
    <w:name w:val="footer"/>
    <w:basedOn w:val="Normln"/>
    <w:link w:val="ZpatChar"/>
    <w:uiPriority w:val="99"/>
    <w:rsid w:val="00154D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4DC6"/>
    <w:rPr>
      <w:noProof/>
      <w:lang w:val="en-US"/>
    </w:rPr>
  </w:style>
  <w:style w:type="paragraph" w:customStyle="1" w:styleId="13NNIPKop5">
    <w:name w:val="13_NNIP_Kop_5"/>
    <w:basedOn w:val="07NNIPKop4"/>
    <w:next w:val="08NNIPBodyText"/>
    <w:rsid w:val="000079A2"/>
    <w:rPr>
      <w:color w:val="999999" w:themeColor="accent3"/>
      <w:sz w:val="22"/>
    </w:rPr>
  </w:style>
  <w:style w:type="paragraph" w:styleId="Textpoznpodarou">
    <w:name w:val="footnote text"/>
    <w:basedOn w:val="Normln"/>
    <w:link w:val="TextpoznpodarouChar"/>
    <w:rsid w:val="007D0DD4"/>
  </w:style>
  <w:style w:type="character" w:customStyle="1" w:styleId="TextpoznpodarouChar">
    <w:name w:val="Text pozn. pod čarou Char"/>
    <w:basedOn w:val="Standardnpsmoodstavce"/>
    <w:link w:val="Textpoznpodarou"/>
    <w:rsid w:val="007D0DD4"/>
    <w:rPr>
      <w:rFonts w:asciiTheme="minorHAnsi" w:hAnsiTheme="minorHAnsi"/>
      <w:noProof/>
      <w:lang w:val="en-US"/>
    </w:rPr>
  </w:style>
  <w:style w:type="character" w:styleId="Znakapoznpodarou">
    <w:name w:val="footnote reference"/>
    <w:basedOn w:val="Standardnpsmoodstavce"/>
    <w:rsid w:val="007D0DD4"/>
    <w:rPr>
      <w:vertAlign w:val="superscript"/>
    </w:rPr>
  </w:style>
  <w:style w:type="paragraph" w:customStyle="1" w:styleId="14NNIPIntro">
    <w:name w:val="14_NNIP_Intro"/>
    <w:basedOn w:val="Normln"/>
    <w:next w:val="Normln"/>
    <w:rsid w:val="003270B6"/>
    <w:pPr>
      <w:widowControl w:val="0"/>
      <w:autoSpaceDE w:val="0"/>
      <w:autoSpaceDN w:val="0"/>
      <w:adjustRightInd w:val="0"/>
      <w:spacing w:line="360" w:lineRule="atLeast"/>
    </w:pPr>
    <w:rPr>
      <w:rFonts w:ascii="Calibri" w:hAnsi="Calibri"/>
      <w:color w:val="999999"/>
      <w:sz w:val="28"/>
      <w:szCs w:val="28"/>
      <w:lang w:eastAsia="en-US"/>
    </w:rPr>
  </w:style>
  <w:style w:type="paragraph" w:customStyle="1" w:styleId="04NNIPKop4">
    <w:name w:val="04_NNIP_Kop 4"/>
    <w:basedOn w:val="Normln"/>
    <w:autoRedefine/>
    <w:qFormat/>
    <w:rsid w:val="00FD0F35"/>
    <w:pPr>
      <w:spacing w:before="120" w:after="120"/>
      <w:contextualSpacing/>
      <w:jc w:val="both"/>
    </w:pPr>
    <w:rPr>
      <w:rFonts w:asciiTheme="majorHAnsi" w:hAnsiTheme="majorHAnsi"/>
      <w:bCs/>
      <w:kern w:val="80"/>
      <w:lang w:val="cs-CZ"/>
    </w:rPr>
  </w:style>
  <w:style w:type="paragraph" w:customStyle="1" w:styleId="10NNIPBodyText">
    <w:name w:val="10_NNIP_Body Text"/>
    <w:basedOn w:val="Normln"/>
    <w:qFormat/>
    <w:rsid w:val="00ED2944"/>
    <w:pPr>
      <w:widowControl w:val="0"/>
      <w:autoSpaceDE w:val="0"/>
      <w:autoSpaceDN w:val="0"/>
      <w:adjustRightInd w:val="0"/>
      <w:spacing w:line="220" w:lineRule="atLeast"/>
      <w:jc w:val="both"/>
    </w:pPr>
    <w:rPr>
      <w:rFonts w:ascii="Calibri" w:hAnsi="Calibr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976225"/>
    <w:rPr>
      <w:rFonts w:asciiTheme="majorHAnsi" w:eastAsiaTheme="majorEastAsia" w:hAnsiTheme="majorHAnsi" w:cstheme="majorBidi"/>
      <w:b/>
      <w:bCs/>
      <w:noProof/>
      <w:color w:val="EA650D" w:themeColor="accent1"/>
      <w:sz w:val="26"/>
      <w:szCs w:val="26"/>
      <w:lang w:val="en-US"/>
    </w:rPr>
  </w:style>
  <w:style w:type="paragraph" w:styleId="Odstavecseseznamem">
    <w:name w:val="List Paragraph"/>
    <w:basedOn w:val="Normln"/>
    <w:uiPriority w:val="34"/>
    <w:qFormat/>
    <w:rsid w:val="00DC47D9"/>
    <w:pPr>
      <w:ind w:left="720"/>
      <w:contextualSpacing/>
    </w:pPr>
    <w:rPr>
      <w:rFonts w:eastAsiaTheme="minorHAnsi" w:cstheme="minorBidi"/>
      <w:noProof w:val="0"/>
      <w:lang w:val="cs-CZ" w:eastAsia="en-US"/>
    </w:rPr>
  </w:style>
  <w:style w:type="paragraph" w:styleId="Textkomente">
    <w:name w:val="annotation text"/>
    <w:basedOn w:val="Normln"/>
    <w:link w:val="TextkomenteChar"/>
    <w:semiHidden/>
    <w:unhideWhenUsed/>
    <w:rsid w:val="00DC4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C47D9"/>
    <w:rPr>
      <w:rFonts w:asciiTheme="minorHAnsi" w:hAnsiTheme="minorHAnsi"/>
      <w:noProof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7D9"/>
    <w:rPr>
      <w:rFonts w:eastAsiaTheme="minorHAnsi" w:cstheme="minorBidi"/>
      <w:b/>
      <w:bCs/>
      <w:noProof w:val="0"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7D9"/>
    <w:rPr>
      <w:rFonts w:asciiTheme="minorHAnsi" w:eastAsiaTheme="minorHAnsi" w:hAnsiTheme="minorHAnsi" w:cstheme="minorBidi"/>
      <w:b/>
      <w:bCs/>
      <w:noProof/>
      <w:sz w:val="20"/>
      <w:szCs w:val="20"/>
      <w:lang w:val="cs-CZ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C47D9"/>
    <w:rPr>
      <w:sz w:val="18"/>
      <w:szCs w:val="18"/>
    </w:rPr>
  </w:style>
  <w:style w:type="paragraph" w:customStyle="1" w:styleId="Default">
    <w:name w:val="Default"/>
    <w:rsid w:val="00B1141F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7" Type="http://schemas.openxmlformats.org/officeDocument/2006/relationships/hyperlink" Target="http://www.nnfondy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NNIP">
      <a:dk1>
        <a:srgbClr val="535353"/>
      </a:dk1>
      <a:lt1>
        <a:srgbClr val="FFFFFF"/>
      </a:lt1>
      <a:dk2>
        <a:srgbClr val="E64415"/>
      </a:dk2>
      <a:lt2>
        <a:srgbClr val="EE7F00"/>
      </a:lt2>
      <a:accent1>
        <a:srgbClr val="EA650D"/>
      </a:accent1>
      <a:accent2>
        <a:srgbClr val="706CB0"/>
      </a:accent2>
      <a:accent3>
        <a:srgbClr val="999999"/>
      </a:accent3>
      <a:accent4>
        <a:srgbClr val="F6BF7F"/>
      </a:accent4>
      <a:accent5>
        <a:srgbClr val="7CAAD6"/>
      </a:accent5>
      <a:accent6>
        <a:srgbClr val="96B439"/>
      </a:accent6>
      <a:hlink>
        <a:srgbClr val="5389C2"/>
      </a:hlink>
      <a:folHlink>
        <a:srgbClr val="000000"/>
      </a:folHlink>
    </a:clrScheme>
    <a:fontScheme name="NNIP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907ED500F684AAEFA9A9118B02424" ma:contentTypeVersion="10" ma:contentTypeDescription="Create a new document." ma:contentTypeScope="" ma:versionID="55926eebc43cb76d7e7aafe39836207e">
  <xsd:schema xmlns:xsd="http://www.w3.org/2001/XMLSchema" xmlns:xs="http://www.w3.org/2001/XMLSchema" xmlns:p="http://schemas.microsoft.com/office/2006/metadata/properties" xmlns:ns3="0e1b289e-1ddb-4904-8d24-7c6400bbc4ab" xmlns:ns4="e4415db7-dd5b-4213-9152-d4c3cd81d820" targetNamespace="http://schemas.microsoft.com/office/2006/metadata/properties" ma:root="true" ma:fieldsID="0dd4056abfe71d518afbf7537ba190be" ns3:_="" ns4:_="">
    <xsd:import namespace="0e1b289e-1ddb-4904-8d24-7c6400bbc4ab"/>
    <xsd:import namespace="e4415db7-dd5b-4213-9152-d4c3cd81d8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b289e-1ddb-4904-8d24-7c6400bbc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15db7-dd5b-4213-9152-d4c3cd81d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27E9C4-F60E-4150-AE67-06C445A72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D0094-C293-46D7-A84B-D6FEF2847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51A39-E82C-40B8-A23E-6F42C3967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b289e-1ddb-4904-8d24-7c6400bbc4ab"/>
    <ds:schemaRef ds:uri="e4415db7-dd5b-4213-9152-d4c3cd81d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87A8A-6497-49FD-9CFF-C1B22955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NN Investment Partners</Company>
  <LinksUpToDate>false</LinksUpToDate>
  <CharactersWithSpaces>3898</CharactersWithSpaces>
  <SharedDoc>false</SharedDoc>
  <HyperlinkBase/>
  <HLinks>
    <vt:vector size="66" baseType="variant">
      <vt:variant>
        <vt:i4>3604485</vt:i4>
      </vt:variant>
      <vt:variant>
        <vt:i4>2241</vt:i4>
      </vt:variant>
      <vt:variant>
        <vt:i4>1025</vt:i4>
      </vt:variant>
      <vt:variant>
        <vt:i4>1</vt:i4>
      </vt:variant>
      <vt:variant>
        <vt:lpwstr>23 Tabel-sales collateral retail-01</vt:lpwstr>
      </vt:variant>
      <vt:variant>
        <vt:lpwstr/>
      </vt:variant>
      <vt:variant>
        <vt:i4>3604486</vt:i4>
      </vt:variant>
      <vt:variant>
        <vt:i4>2242</vt:i4>
      </vt:variant>
      <vt:variant>
        <vt:i4>1026</vt:i4>
      </vt:variant>
      <vt:variant>
        <vt:i4>1</vt:i4>
      </vt:variant>
      <vt:variant>
        <vt:lpwstr>23 Tabel-sales collateral retail-02</vt:lpwstr>
      </vt:variant>
      <vt:variant>
        <vt:lpwstr/>
      </vt:variant>
      <vt:variant>
        <vt:i4>7012421</vt:i4>
      </vt:variant>
      <vt:variant>
        <vt:i4>11827</vt:i4>
      </vt:variant>
      <vt:variant>
        <vt:i4>1027</vt:i4>
      </vt:variant>
      <vt:variant>
        <vt:i4>1</vt:i4>
      </vt:variant>
      <vt:variant>
        <vt:lpwstr>23 Tabel-sales collateral retail_p3-01</vt:lpwstr>
      </vt:variant>
      <vt:variant>
        <vt:lpwstr/>
      </vt:variant>
      <vt:variant>
        <vt:i4>6815813</vt:i4>
      </vt:variant>
      <vt:variant>
        <vt:i4>11832</vt:i4>
      </vt:variant>
      <vt:variant>
        <vt:i4>1028</vt:i4>
      </vt:variant>
      <vt:variant>
        <vt:i4>1</vt:i4>
      </vt:variant>
      <vt:variant>
        <vt:lpwstr>23 Tabel-sales collateral retail_p3-02</vt:lpwstr>
      </vt:variant>
      <vt:variant>
        <vt:lpwstr/>
      </vt:variant>
      <vt:variant>
        <vt:i4>6881349</vt:i4>
      </vt:variant>
      <vt:variant>
        <vt:i4>11837</vt:i4>
      </vt:variant>
      <vt:variant>
        <vt:i4>1029</vt:i4>
      </vt:variant>
      <vt:variant>
        <vt:i4>1</vt:i4>
      </vt:variant>
      <vt:variant>
        <vt:lpwstr>23 Tabel-sales collateral retail_p3-03</vt:lpwstr>
      </vt:variant>
      <vt:variant>
        <vt:lpwstr/>
      </vt:variant>
      <vt:variant>
        <vt:i4>7209029</vt:i4>
      </vt:variant>
      <vt:variant>
        <vt:i4>11842</vt:i4>
      </vt:variant>
      <vt:variant>
        <vt:i4>1030</vt:i4>
      </vt:variant>
      <vt:variant>
        <vt:i4>1</vt:i4>
      </vt:variant>
      <vt:variant>
        <vt:lpwstr>23 Tabel-sales collateral retail_p3-04</vt:lpwstr>
      </vt:variant>
      <vt:variant>
        <vt:lpwstr/>
      </vt:variant>
      <vt:variant>
        <vt:i4>7274565</vt:i4>
      </vt:variant>
      <vt:variant>
        <vt:i4>11847</vt:i4>
      </vt:variant>
      <vt:variant>
        <vt:i4>1031</vt:i4>
      </vt:variant>
      <vt:variant>
        <vt:i4>1</vt:i4>
      </vt:variant>
      <vt:variant>
        <vt:lpwstr>23 Tabel-sales collateral retail_p3-05</vt:lpwstr>
      </vt:variant>
      <vt:variant>
        <vt:lpwstr/>
      </vt:variant>
      <vt:variant>
        <vt:i4>5373986</vt:i4>
      </vt:variant>
      <vt:variant>
        <vt:i4>-1</vt:i4>
      </vt:variant>
      <vt:variant>
        <vt:i4>2059</vt:i4>
      </vt:variant>
      <vt:variant>
        <vt:i4>1</vt:i4>
      </vt:variant>
      <vt:variant>
        <vt:lpwstr>Logo_NN_CMYKdef</vt:lpwstr>
      </vt:variant>
      <vt:variant>
        <vt:lpwstr/>
      </vt:variant>
      <vt:variant>
        <vt:i4>5373986</vt:i4>
      </vt:variant>
      <vt:variant>
        <vt:i4>-1</vt:i4>
      </vt:variant>
      <vt:variant>
        <vt:i4>2062</vt:i4>
      </vt:variant>
      <vt:variant>
        <vt:i4>1</vt:i4>
      </vt:variant>
      <vt:variant>
        <vt:lpwstr>Logo_NN_CMYKdef</vt:lpwstr>
      </vt:variant>
      <vt:variant>
        <vt:lpwstr/>
      </vt:variant>
      <vt:variant>
        <vt:i4>5373986</vt:i4>
      </vt:variant>
      <vt:variant>
        <vt:i4>-1</vt:i4>
      </vt:variant>
      <vt:variant>
        <vt:i4>2071</vt:i4>
      </vt:variant>
      <vt:variant>
        <vt:i4>1</vt:i4>
      </vt:variant>
      <vt:variant>
        <vt:lpwstr>Logo_NN_CMYKdef</vt:lpwstr>
      </vt:variant>
      <vt:variant>
        <vt:lpwstr/>
      </vt:variant>
      <vt:variant>
        <vt:i4>5373986</vt:i4>
      </vt:variant>
      <vt:variant>
        <vt:i4>-1</vt:i4>
      </vt:variant>
      <vt:variant>
        <vt:i4>2073</vt:i4>
      </vt:variant>
      <vt:variant>
        <vt:i4>1</vt:i4>
      </vt:variant>
      <vt:variant>
        <vt:lpwstr>Logo_NN_CMYKdef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Steyaert</dc:creator>
  <dc:description>NNIP Template 05 - version 2 - November 2015_x000d_
Design: Haagsblauw_x000d_
Template: Ton Persoon</dc:description>
  <cp:lastModifiedBy>Glizova,  (Zuzana)</cp:lastModifiedBy>
  <cp:revision>3</cp:revision>
  <cp:lastPrinted>2019-01-30T10:56:00Z</cp:lastPrinted>
  <dcterms:created xsi:type="dcterms:W3CDTF">2020-01-28T08:31:00Z</dcterms:created>
  <dcterms:modified xsi:type="dcterms:W3CDTF">2020-01-28T08:44:00Z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0x01010066B907ED500F684AAEFA9A9118B02424</vt:lpwstr>
  </property>
</Properties>
</file>